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AC1" w:rsidRDefault="00600AC1" w:rsidP="00600AC1">
      <w:pPr>
        <w:jc w:val="center"/>
        <w:rPr>
          <w:b/>
          <w:caps/>
          <w:sz w:val="30"/>
        </w:rPr>
      </w:pPr>
      <w:bookmarkStart w:id="0" w:name="_GoBack"/>
      <w:bookmarkEnd w:id="0"/>
      <w:r>
        <w:rPr>
          <w:b/>
          <w:caps/>
          <w:sz w:val="30"/>
        </w:rPr>
        <w:t>TÀI LIỆU PHỤC VỤ SINH HOẠT CHI BỘ THÁNG 8/2025</w:t>
      </w:r>
    </w:p>
    <w:p w:rsidR="00600AC1" w:rsidRDefault="00600AC1" w:rsidP="00600AC1">
      <w:pPr>
        <w:jc w:val="center"/>
        <w:rPr>
          <w:b/>
          <w:caps/>
        </w:rPr>
      </w:pPr>
      <w:r>
        <w:rPr>
          <w:b/>
          <w:caps/>
          <w:sz w:val="30"/>
        </w:rPr>
        <w:t xml:space="preserve">----- </w:t>
      </w:r>
    </w:p>
    <w:p w:rsidR="002D380C" w:rsidRPr="00600AC1" w:rsidRDefault="00600AC1" w:rsidP="00600AC1">
      <w:pPr>
        <w:spacing w:before="240"/>
        <w:ind w:firstLine="567"/>
        <w:rPr>
          <w:b/>
          <w:caps/>
        </w:rPr>
      </w:pPr>
      <w:r w:rsidRPr="00600AC1">
        <w:rPr>
          <w:b/>
          <w:caps/>
          <w:sz w:val="26"/>
        </w:rPr>
        <w:t>i</w:t>
      </w:r>
      <w:r w:rsidRPr="00600AC1">
        <w:rPr>
          <w:b/>
          <w:caps/>
          <w:sz w:val="26"/>
          <w:szCs w:val="26"/>
        </w:rPr>
        <w:t>.</w:t>
      </w:r>
      <w:r w:rsidR="00C053D8" w:rsidRPr="00600AC1">
        <w:rPr>
          <w:b/>
          <w:caps/>
          <w:sz w:val="26"/>
          <w:szCs w:val="26"/>
        </w:rPr>
        <w:t xml:space="preserve"> </w:t>
      </w:r>
      <w:r w:rsidR="002D380C" w:rsidRPr="00600AC1">
        <w:rPr>
          <w:b/>
          <w:caps/>
          <w:sz w:val="26"/>
          <w:szCs w:val="26"/>
        </w:rPr>
        <w:t>Nội dung sinh hoạt chi bộ tháng 8/2025</w:t>
      </w:r>
    </w:p>
    <w:p w:rsidR="002D380C" w:rsidRPr="00114B9A" w:rsidRDefault="002D380C" w:rsidP="00600AC1">
      <w:pPr>
        <w:spacing w:before="120" w:after="0" w:line="264" w:lineRule="auto"/>
        <w:ind w:firstLine="567"/>
        <w:jc w:val="both"/>
        <w:rPr>
          <w:rFonts w:cs="Times New Roman"/>
          <w:color w:val="000000" w:themeColor="text1"/>
          <w:szCs w:val="28"/>
        </w:rPr>
      </w:pPr>
      <w:r w:rsidRPr="00114B9A">
        <w:rPr>
          <w:rFonts w:cs="Times New Roman"/>
          <w:b/>
          <w:color w:val="000000" w:themeColor="text1"/>
          <w:szCs w:val="28"/>
        </w:rPr>
        <w:t>1.</w:t>
      </w:r>
      <w:r w:rsidRPr="00114B9A">
        <w:rPr>
          <w:rFonts w:cs="Times New Roman"/>
          <w:color w:val="000000" w:themeColor="text1"/>
          <w:szCs w:val="28"/>
        </w:rPr>
        <w:t xml:space="preserve"> Tuyên truyền và tổ chức các hoạt động văn hóa nhân sự kiện các ngày lễ, kỷ niệm lớn của đất nước, địa phương trong tháng 8: </w:t>
      </w:r>
      <w:r w:rsidR="00EC7F4F" w:rsidRPr="00114B9A">
        <w:rPr>
          <w:rFonts w:cs="Times New Roman"/>
          <w:color w:val="000000" w:themeColor="text1"/>
          <w:szCs w:val="28"/>
          <w:shd w:val="clear" w:color="auto" w:fill="FFFFFF"/>
        </w:rPr>
        <w:t xml:space="preserve">80 năm Cách mạng Tháng Tám thành công (19/8/1945 - 19/8/2025) và Quốc khánh nước Cộng hoà xã hội chủ nghĩa Việt Nam (2/9/1945 - 2/9/2025); Kỷ niệm 80 năm Ngày Công an nhân dân Việt Nam (19/8/1945 - 19/8/2025) và 20 năm Ngày hội toàn dân bảo vệ an ninh Tổ quốc (19/8/2005 - 19/8/2025); Ngày thảm họa da cam tại Việt Nam (10/8/1961 - 10/8/2025) </w:t>
      </w:r>
      <w:r w:rsidRPr="00114B9A">
        <w:rPr>
          <w:rFonts w:cs="Times New Roman"/>
          <w:color w:val="000000" w:themeColor="text1"/>
          <w:szCs w:val="28"/>
        </w:rPr>
        <w:t>và các ngày kỷ niệm khác trong tháng…</w:t>
      </w:r>
    </w:p>
    <w:p w:rsidR="002D380C" w:rsidRPr="00114B9A" w:rsidRDefault="00EC7F4F" w:rsidP="00600AC1">
      <w:pPr>
        <w:pStyle w:val="NormalWeb"/>
        <w:shd w:val="clear" w:color="auto" w:fill="FFFFFF"/>
        <w:spacing w:before="120" w:beforeAutospacing="0" w:after="0" w:afterAutospacing="0" w:line="264" w:lineRule="auto"/>
        <w:ind w:firstLine="567"/>
        <w:jc w:val="both"/>
        <w:rPr>
          <w:color w:val="000000" w:themeColor="text1"/>
          <w:sz w:val="28"/>
          <w:szCs w:val="28"/>
        </w:rPr>
      </w:pPr>
      <w:r w:rsidRPr="00114B9A">
        <w:rPr>
          <w:b/>
          <w:color w:val="000000" w:themeColor="text1"/>
          <w:sz w:val="28"/>
          <w:szCs w:val="28"/>
        </w:rPr>
        <w:t>2</w:t>
      </w:r>
      <w:r w:rsidR="002D380C" w:rsidRPr="00114B9A">
        <w:rPr>
          <w:b/>
          <w:color w:val="000000" w:themeColor="text1"/>
          <w:sz w:val="28"/>
          <w:szCs w:val="28"/>
        </w:rPr>
        <w:t>.</w:t>
      </w:r>
      <w:r w:rsidR="002D380C" w:rsidRPr="00114B9A">
        <w:rPr>
          <w:color w:val="000000" w:themeColor="text1"/>
          <w:sz w:val="28"/>
          <w:szCs w:val="28"/>
        </w:rPr>
        <w:t> </w:t>
      </w:r>
      <w:r w:rsidRPr="00114B9A">
        <w:rPr>
          <w:color w:val="000000" w:themeColor="text1"/>
          <w:sz w:val="28"/>
          <w:szCs w:val="28"/>
        </w:rPr>
        <w:t>Tập trung t</w:t>
      </w:r>
      <w:r w:rsidR="002D380C" w:rsidRPr="00114B9A">
        <w:rPr>
          <w:color w:val="000000" w:themeColor="text1"/>
          <w:sz w:val="28"/>
          <w:szCs w:val="28"/>
          <w:shd w:val="clear" w:color="auto" w:fill="FFFFFF"/>
        </w:rPr>
        <w:t xml:space="preserve">uyên truyền </w:t>
      </w:r>
      <w:r w:rsidRPr="00114B9A">
        <w:rPr>
          <w:color w:val="000000" w:themeColor="text1"/>
          <w:sz w:val="28"/>
          <w:szCs w:val="28"/>
          <w:shd w:val="clear" w:color="auto" w:fill="FFFFFF"/>
        </w:rPr>
        <w:t>kết quả</w:t>
      </w:r>
      <w:r w:rsidR="002D380C" w:rsidRPr="00114B9A">
        <w:rPr>
          <w:color w:val="000000" w:themeColor="text1"/>
          <w:sz w:val="28"/>
          <w:szCs w:val="28"/>
          <w:shd w:val="clear" w:color="auto" w:fill="FFFFFF"/>
        </w:rPr>
        <w:t xml:space="preserve"> tổ chức đại hội đảng bộ các cấp tiến tới Đại hội Đảng bộ tỉnh </w:t>
      </w:r>
      <w:r w:rsidR="00887EBC" w:rsidRPr="00114B9A">
        <w:rPr>
          <w:color w:val="000000" w:themeColor="text1"/>
          <w:sz w:val="28"/>
          <w:szCs w:val="28"/>
          <w:shd w:val="clear" w:color="auto" w:fill="FFFFFF"/>
        </w:rPr>
        <w:t xml:space="preserve">Lâm Đồng </w:t>
      </w:r>
      <w:r w:rsidRPr="00114B9A">
        <w:rPr>
          <w:color w:val="000000" w:themeColor="text1"/>
          <w:sz w:val="28"/>
          <w:szCs w:val="28"/>
          <w:shd w:val="clear" w:color="auto" w:fill="FFFFFF"/>
        </w:rPr>
        <w:t>nhiệm kỳ 2025-2030</w:t>
      </w:r>
      <w:r w:rsidR="002D380C" w:rsidRPr="00114B9A">
        <w:rPr>
          <w:color w:val="000000" w:themeColor="text1"/>
          <w:sz w:val="28"/>
          <w:szCs w:val="28"/>
          <w:shd w:val="clear" w:color="auto" w:fill="FFFFFF"/>
        </w:rPr>
        <w:t>, Đại hội đại biểu toàn quốc lần thứ XIV của Đảng</w:t>
      </w:r>
      <w:r w:rsidR="002D380C" w:rsidRPr="00114B9A">
        <w:rPr>
          <w:color w:val="000000" w:themeColor="text1"/>
          <w:sz w:val="28"/>
          <w:szCs w:val="28"/>
        </w:rPr>
        <w:t> gắn với đẩy mạnh các hoạt động tuyên truyền về truyền thống lịch sử, văn hóa và cách mạng của dân tộc; khơi dậy tinh thần yêu nước, tự lực, tự cường, tự hào dân tộc, tạo sự đoàn kết thống nhất trong Đảng và đồng thuận trong xã hội.</w:t>
      </w:r>
    </w:p>
    <w:p w:rsidR="002D380C" w:rsidRPr="00114B9A" w:rsidRDefault="00887EBC" w:rsidP="00600AC1">
      <w:pPr>
        <w:pStyle w:val="NormalWeb"/>
        <w:shd w:val="clear" w:color="auto" w:fill="FFFFFF"/>
        <w:spacing w:before="120" w:beforeAutospacing="0" w:after="0" w:afterAutospacing="0" w:line="264" w:lineRule="auto"/>
        <w:ind w:firstLine="567"/>
        <w:jc w:val="both"/>
        <w:rPr>
          <w:color w:val="000000" w:themeColor="text1"/>
          <w:sz w:val="28"/>
          <w:szCs w:val="28"/>
        </w:rPr>
      </w:pPr>
      <w:r w:rsidRPr="00114B9A">
        <w:rPr>
          <w:rStyle w:val="Strong"/>
          <w:color w:val="000000" w:themeColor="text1"/>
          <w:sz w:val="28"/>
          <w:szCs w:val="28"/>
        </w:rPr>
        <w:t>3</w:t>
      </w:r>
      <w:r w:rsidR="002D380C" w:rsidRPr="00114B9A">
        <w:rPr>
          <w:rStyle w:val="Strong"/>
          <w:color w:val="000000" w:themeColor="text1"/>
          <w:sz w:val="28"/>
          <w:szCs w:val="28"/>
        </w:rPr>
        <w:t>.</w:t>
      </w:r>
      <w:r w:rsidR="002D380C" w:rsidRPr="00114B9A">
        <w:rPr>
          <w:color w:val="000000" w:themeColor="text1"/>
          <w:sz w:val="28"/>
          <w:szCs w:val="28"/>
        </w:rPr>
        <w:t xml:space="preserve"> Tăng cường nắm bắt, định hướng tình hình tư tưởng của cán bộ, đảng viên; đấu tranh phản bác các quan điểm sai trái thù địch, nhất là trước, trong và sau Đại hội Đảng các cấp; tiếp tục tuyên truyền, nâng cao nhận thức, tạo sự thống nhất trong cán bộ, đảng viên, đồng thuận trong hệ thống chính trị và toàn đảng bộ về sắp xếp, tinh gọn tổ chức bộ máy của hệ thống chính trị, sắp xếp đơn vị hành chính, tổ chức và vận hành chính quyền địa phương 02 cấp; tuyên truyền kết quả thực hiện Nghị quyết Hội nghị lần thứ 11 Ban Chấp hành Trung ương Đảng khóa XIII; </w:t>
      </w:r>
      <w:r w:rsidRPr="00114B9A">
        <w:rPr>
          <w:color w:val="000000" w:themeColor="text1"/>
          <w:sz w:val="28"/>
          <w:szCs w:val="28"/>
        </w:rPr>
        <w:t>kết quả K</w:t>
      </w:r>
      <w:r w:rsidR="002D380C" w:rsidRPr="00114B9A">
        <w:rPr>
          <w:color w:val="000000" w:themeColor="text1"/>
          <w:sz w:val="28"/>
          <w:szCs w:val="28"/>
        </w:rPr>
        <w:t xml:space="preserve">ỳ họp thứ 9, Quốc hội khóa XV; </w:t>
      </w:r>
      <w:r w:rsidRPr="00114B9A">
        <w:rPr>
          <w:color w:val="000000" w:themeColor="text1"/>
          <w:sz w:val="28"/>
          <w:szCs w:val="28"/>
        </w:rPr>
        <w:t>Kết quả Hội nghị lần t</w:t>
      </w:r>
      <w:r w:rsidR="005A26C3">
        <w:rPr>
          <w:color w:val="000000" w:themeColor="text1"/>
          <w:sz w:val="28"/>
          <w:szCs w:val="28"/>
        </w:rPr>
        <w:t>hứ 12</w:t>
      </w:r>
      <w:r w:rsidRPr="00114B9A">
        <w:rPr>
          <w:color w:val="000000" w:themeColor="text1"/>
          <w:sz w:val="28"/>
          <w:szCs w:val="28"/>
        </w:rPr>
        <w:t xml:space="preserve"> Ban Chấp hành Trung ương Đảng khóa XIII;</w:t>
      </w:r>
      <w:r w:rsidR="002D380C" w:rsidRPr="00114B9A">
        <w:rPr>
          <w:color w:val="000000" w:themeColor="text1"/>
          <w:sz w:val="28"/>
          <w:szCs w:val="28"/>
        </w:rPr>
        <w:t xml:space="preserve"> kết quả thực hiện các nhiệm vụ về phát triển kinh tế - xã hội, quốc phòng - an ninh, xây dựng Đảng, xây dựng hệ thống chính trị của tỉnh; các biện pháp, giải pháp của các cấp ủy, tổ chức Đảng, cơ quan, đơn vị trong việc thực hiện thành công nhiệm vụ năm 2025. Tuyên truyền kết quả 10 năm thực hiện Chỉ thị số 05-CT/TW, ngày 15/5/2016 của Bộ Chính trị (khóa XII) và </w:t>
      </w:r>
      <w:r w:rsidR="00114B9A">
        <w:rPr>
          <w:color w:val="000000" w:themeColor="text1"/>
          <w:sz w:val="28"/>
          <w:szCs w:val="28"/>
        </w:rPr>
        <w:t xml:space="preserve">các </w:t>
      </w:r>
      <w:r w:rsidR="002D380C" w:rsidRPr="00114B9A">
        <w:rPr>
          <w:color w:val="000000" w:themeColor="text1"/>
          <w:sz w:val="28"/>
          <w:szCs w:val="28"/>
        </w:rPr>
        <w:t>gương điển hình tiên tiến trong học tập và làm theo tư tưởng, đạo đức, phong cách Hồ Chí Minh</w:t>
      </w:r>
      <w:r w:rsidR="00114B9A">
        <w:rPr>
          <w:color w:val="000000" w:themeColor="text1"/>
          <w:sz w:val="28"/>
          <w:szCs w:val="28"/>
        </w:rPr>
        <w:t>…</w:t>
      </w:r>
    </w:p>
    <w:p w:rsidR="002D380C" w:rsidRPr="00114B9A" w:rsidRDefault="00114B9A" w:rsidP="00600AC1">
      <w:pPr>
        <w:pStyle w:val="NormalWeb"/>
        <w:shd w:val="clear" w:color="auto" w:fill="FFFFFF"/>
        <w:spacing w:before="120" w:beforeAutospacing="0" w:after="0" w:afterAutospacing="0" w:line="264" w:lineRule="auto"/>
        <w:ind w:firstLine="567"/>
        <w:jc w:val="both"/>
        <w:rPr>
          <w:color w:val="000000" w:themeColor="text1"/>
          <w:sz w:val="28"/>
          <w:szCs w:val="28"/>
        </w:rPr>
      </w:pPr>
      <w:r w:rsidRPr="00114B9A">
        <w:rPr>
          <w:rStyle w:val="Strong"/>
          <w:color w:val="000000" w:themeColor="text1"/>
          <w:sz w:val="28"/>
          <w:szCs w:val="28"/>
        </w:rPr>
        <w:t>4</w:t>
      </w:r>
      <w:r w:rsidR="002D380C" w:rsidRPr="00114B9A">
        <w:rPr>
          <w:rStyle w:val="Strong"/>
          <w:color w:val="000000" w:themeColor="text1"/>
          <w:sz w:val="28"/>
          <w:szCs w:val="28"/>
        </w:rPr>
        <w:t>.</w:t>
      </w:r>
      <w:r w:rsidR="002D380C" w:rsidRPr="00114B9A">
        <w:rPr>
          <w:color w:val="000000" w:themeColor="text1"/>
          <w:sz w:val="28"/>
          <w:szCs w:val="28"/>
        </w:rPr>
        <w:t> Tiếp tục tuyên truyền các nghị quyết, chỉ thị, kết luận về công tác xây dựng, chỉnh đốn Đảng gắn với những chỉ đạo vừa qua của Tổng Bí thư Tô Lâm và Bộ Chính trị, Ban Bí thư về đổi mới phương thức lãnh đạo của Đảng để đưa đất nước bước vào kỷ nguyên mới, các bài viết: Vươn mình trong hội nhập quốc tế; Phát triển kinh tế tư nhân - đòn bẩy cho một Việt Nam thịnh vượng; Tương lai cho thế hệ vươn mình; Đột phá thể chế, pháp luật để đất nước vươn mình. Tập trung tuyên truyền</w:t>
      </w:r>
      <w:r w:rsidR="00887EBC" w:rsidRPr="00114B9A">
        <w:rPr>
          <w:color w:val="000000" w:themeColor="text1"/>
          <w:sz w:val="28"/>
          <w:szCs w:val="28"/>
        </w:rPr>
        <w:t xml:space="preserve"> </w:t>
      </w:r>
      <w:r w:rsidR="002D380C" w:rsidRPr="00114B9A">
        <w:rPr>
          <w:color w:val="000000" w:themeColor="text1"/>
          <w:sz w:val="28"/>
          <w:szCs w:val="28"/>
        </w:rPr>
        <w:t xml:space="preserve">Nghị quyết số 57-NQ/TW ngày 22/12/2024 của Bộ Chính trị về đột phá phát triển khoa học, công nghệ, đổi mới sáng tạo và chuyển đổi số quốc gia; Nghị quyết số 59-NQ/TW ngày 24/1/2025 của Bộ Chính trị về hội nhập quốc tế trong tình hình mới; </w:t>
      </w:r>
      <w:r w:rsidR="002D380C" w:rsidRPr="00114B9A">
        <w:rPr>
          <w:color w:val="000000" w:themeColor="text1"/>
          <w:sz w:val="28"/>
          <w:szCs w:val="28"/>
        </w:rPr>
        <w:lastRenderedPageBreak/>
        <w:t>Nghị quyết số 66-NQ/TW của Bộ Chính trị ngày 30/4/2025 về đổi mới công tác xây dựng và thi hành pháp luật đáp ứng yêu cầu phát triển đất nước trong kỷ nguyên mới và Nghị quyết số 68-NQ/TW của Bộ Chính trị ngày 4/5/2025 về phát triển kinh tế tư nhân; qua tuyên truyền khẳng định 4 nghị quyết là “Bộ tứ trụ cột” tạo động lực mạnh mẽ đưa đất nước tiến lên trong kỷ nguyên mới, hiện thực hóa tầm nhìn đưa Việt Nam trở thành nước phát triển, thu nhập cao vào năm 2045</w:t>
      </w:r>
      <w:r>
        <w:rPr>
          <w:color w:val="000000" w:themeColor="text1"/>
          <w:sz w:val="28"/>
          <w:szCs w:val="28"/>
        </w:rPr>
        <w:t>…</w:t>
      </w:r>
    </w:p>
    <w:p w:rsidR="00114B9A" w:rsidRPr="00600AC1" w:rsidRDefault="00600AC1" w:rsidP="00687D55">
      <w:pPr>
        <w:spacing w:before="120"/>
        <w:ind w:firstLine="567"/>
        <w:rPr>
          <w:rFonts w:cs="Times New Roman"/>
          <w:b/>
          <w:color w:val="292D32"/>
          <w:sz w:val="26"/>
          <w:szCs w:val="28"/>
        </w:rPr>
      </w:pPr>
      <w:r w:rsidRPr="00600AC1">
        <w:rPr>
          <w:rFonts w:cs="Times New Roman"/>
          <w:b/>
          <w:color w:val="292D32"/>
          <w:sz w:val="26"/>
          <w:szCs w:val="28"/>
        </w:rPr>
        <w:t>II.</w:t>
      </w:r>
      <w:r w:rsidR="00C053D8" w:rsidRPr="00600AC1">
        <w:rPr>
          <w:rFonts w:cs="Times New Roman"/>
          <w:b/>
          <w:color w:val="292D32"/>
          <w:sz w:val="26"/>
          <w:szCs w:val="28"/>
        </w:rPr>
        <w:t xml:space="preserve"> SINH HOẠT TƯ TƯỞNG</w:t>
      </w:r>
    </w:p>
    <w:p w:rsidR="004A2423" w:rsidRPr="00600AC1" w:rsidRDefault="00600AC1" w:rsidP="00600AC1">
      <w:pPr>
        <w:shd w:val="clear" w:color="auto" w:fill="FFFFFF"/>
        <w:spacing w:after="0" w:line="240" w:lineRule="auto"/>
        <w:ind w:firstLine="567"/>
        <w:jc w:val="both"/>
        <w:rPr>
          <w:rFonts w:eastAsia="Times New Roman" w:cs="Times New Roman"/>
          <w:b/>
          <w:bCs/>
          <w:color w:val="000000" w:themeColor="text1"/>
          <w:szCs w:val="28"/>
        </w:rPr>
      </w:pPr>
      <w:r w:rsidRPr="00600AC1">
        <w:rPr>
          <w:rFonts w:eastAsia="Times New Roman" w:cs="Times New Roman"/>
          <w:b/>
          <w:bCs/>
          <w:color w:val="000000" w:themeColor="text1"/>
          <w:szCs w:val="28"/>
        </w:rPr>
        <w:t xml:space="preserve">1. </w:t>
      </w:r>
      <w:r>
        <w:rPr>
          <w:rFonts w:eastAsia="Times New Roman" w:cs="Times New Roman"/>
          <w:b/>
          <w:bCs/>
          <w:color w:val="000000" w:themeColor="text1"/>
          <w:szCs w:val="28"/>
        </w:rPr>
        <w:t>Cách mạng Tháng 8 năm 1945 - Bước ngoặt vĩ đại của cách mạng Việt N</w:t>
      </w:r>
      <w:r w:rsidRPr="00600AC1">
        <w:rPr>
          <w:rFonts w:eastAsia="Times New Roman" w:cs="Times New Roman"/>
          <w:b/>
          <w:bCs/>
          <w:color w:val="000000" w:themeColor="text1"/>
          <w:szCs w:val="28"/>
        </w:rPr>
        <w:t xml:space="preserve">am trong thế kỷ </w:t>
      </w:r>
      <w:r w:rsidRPr="00600AC1">
        <w:rPr>
          <w:rFonts w:eastAsia="Times New Roman" w:cs="Times New Roman"/>
          <w:b/>
          <w:bCs/>
          <w:caps/>
          <w:color w:val="000000" w:themeColor="text1"/>
          <w:szCs w:val="28"/>
        </w:rPr>
        <w:t>xx</w:t>
      </w:r>
    </w:p>
    <w:p w:rsidR="004A2423" w:rsidRPr="004A2423" w:rsidRDefault="004A2423" w:rsidP="00600AC1">
      <w:pPr>
        <w:shd w:val="clear" w:color="auto" w:fill="FFFFFF"/>
        <w:spacing w:before="120" w:after="0" w:line="240" w:lineRule="auto"/>
        <w:ind w:firstLine="567"/>
        <w:jc w:val="both"/>
        <w:rPr>
          <w:rFonts w:eastAsia="Times New Roman" w:cs="Times New Roman"/>
          <w:bCs/>
          <w:i/>
          <w:color w:val="000000" w:themeColor="text1"/>
          <w:szCs w:val="28"/>
        </w:rPr>
      </w:pPr>
      <w:r w:rsidRPr="004A2423">
        <w:rPr>
          <w:rFonts w:eastAsia="Times New Roman" w:cs="Times New Roman"/>
          <w:bCs/>
          <w:i/>
          <w:color w:val="000000" w:themeColor="text1"/>
          <w:szCs w:val="28"/>
        </w:rPr>
        <w:t>Tháng Tám năm 1945, dưới sự lãnh đạo của Đảng và Chủ tịch Hồ Chí Minh, nhân dân Việt Nam đã nhất tề đứng lên tạo thành cơn bão táp cách mạng, lật nhào ách thống trị của phát xít Nhật, giành lại quyền độc lập cho dân tộc. Ngày 2-9-1945, tại Quảng trường Ba Đình, Hà Nội, Chủ tịch Hồ Chí Minh đọc bản Tuyên ngôn độc lập</w:t>
      </w:r>
      <w:r w:rsidRPr="004A2423">
        <w:rPr>
          <w:rFonts w:eastAsia="Times New Roman" w:cs="Times New Roman"/>
          <w:bCs/>
          <w:i/>
          <w:iCs/>
          <w:color w:val="000000" w:themeColor="text1"/>
          <w:szCs w:val="28"/>
        </w:rPr>
        <w:t>,</w:t>
      </w:r>
      <w:r w:rsidRPr="004A2423">
        <w:rPr>
          <w:rFonts w:eastAsia="Times New Roman" w:cs="Times New Roman"/>
          <w:bCs/>
          <w:i/>
          <w:color w:val="000000" w:themeColor="text1"/>
          <w:szCs w:val="28"/>
        </w:rPr>
        <w:t> khai sinh ra nước Việt Nam Dân chủ Cộng hòa (nay là nước Cộng hòa xã hội chủ nghĩa Việt Nam). Từ những giá trị và tầm vóc to lớn đó, Cách mạng Tháng Tám và sự ra đời của nước Việt Nam Dân chủ Cộng hòa được khẳng định là một trong những “chiến công hiển hách và thắng lợi có ý nghĩa lịch sử và thời đại của dân tộc Việt Nam” trong thế kỷ XX.</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Pr>
          <w:rFonts w:eastAsia="Times New Roman" w:cs="Times New Roman"/>
          <w:color w:val="000000" w:themeColor="text1"/>
          <w:szCs w:val="28"/>
        </w:rPr>
        <w:t xml:space="preserve">- </w:t>
      </w:r>
      <w:r w:rsidRPr="004A2423">
        <w:rPr>
          <w:rFonts w:eastAsia="Times New Roman" w:cs="Times New Roman"/>
          <w:color w:val="000000" w:themeColor="text1"/>
          <w:szCs w:val="28"/>
        </w:rPr>
        <w:t>Thắng lợi của Cách mạng Tháng Tám năm 1945 và sự ra đời của nước Việt Nam Dân chủ Cộng hòa đã đập tan ách thống trị hơn 80 năm của chủ nghĩa thực dân, phát xít tàn bạo, chấm dứt sự tồn tại của chế độ phong kiến lỗi thời; thiết lập nền dân chủ cộng hòa, mở ra kỷ nguyên mới trong lịch sử dân tộc - kỷ nguyên độc lập, tự do, nhân dân lao động làm chủ đất nước. Sự ra đời của Nhà nước dân chủ nhân dân ở Việt Nam là bước nhảy vọt to lớn, là cuộc cải biến xã hội vĩ đại không chỉ của lịch sử dân tộc Việt Nam mà của cả lịch sử phong trào đấu tranh giải phóng dân tộc của các dân tộc bị áp bức chống chủ nghĩa thực dân, đế quốc trên thế giới.</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Thắng lợi của Cách mạng Tháng Tám năm 1945 thể hiện nhãn quan chính trị nhạy bén của Đảng khi nhận định những mâu thuẫn cơ bản giữa nhân dân Việt Nam và đế quốc, tay sai đã trở nên sâu sắc, từ đó yêu cầu độc lập dân tộc được đặt ra bức thiết, nhiệm vụ giải phóng dân tộc được đặt lên hàng đầu. Đây không phải là nhận thức “ngẫu nhiên” mà là kết quả của cả một quá trình đúc rút kinh nghiệm của Đảng qua cao trào cách mạng 1930 - 1931, đỉnh cao là Xô-viết Nghệ - Tĩnh và cao trào cách mạng dân tộc dân chủ những năm 1936 - 1939, có sự vận dụng sáng tạo quan điểm của chủ nghĩa Mác - Lê-nin về mối quan hệ giữa dân tộc và giai cấp ở một nước thuộc địa, nửa phong kiến. Giải quyết đúng đắn mối quan hệ giữa giải phóng dân tộc và giải phóng giai cấp là cơ sở quan trọng để Đảng xác định đối tượng chính của cách mạng ở từng giai đoạn cụ thể, từ đó tổ chức lực lượng đánh bại kẻ thù, mở đường cho Cách mạng Tháng Tám đi đến thành công, bởi “Nhiệm vụ phản đế và nhiệm vụ phản phong kiến khăng khít với nhau là một vấn đề chiến lược cách mạng. Nếu tách hai nhiệm vụ đó ra thì có thể đưa cách mạng dân tộc dân chủ nhân dân đến chỗ thất bại. Tuy vậy, hai nhiệm vụ đó không tiến hành song song nhất loạt ngang nhau. Đó là một kinh nghiệm quan trọng về chỉ đạo chiến lược của Đảng ta”.</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lastRenderedPageBreak/>
        <w:t>Cách mạng Tháng Tám năm 1945 là cuộc vùng dậy và chiến đấu anh dũng của cả dân tộc, là đỉnh cao của ý chí quật cường, sức mạnh đoàn kết toàn dân, thể hiện tầm cao trí tuệ dân tộc kết hợp với sức mạnh thời đại. Trong lịch sử dựng nước và giữ nước của dân tộc ta, Cách mạng Tháng Tám là cuộc cách mạng vĩ đại nhất, là trang sử vẻ vang nhất, chói lọi nhất. Với Cách mạng Tháng Tám, “Dân ta đã đánh đổ các xiềng xích thực dân gần 100 năm nay để gây nên nước Việt Nam độc lập. Dân ta lại đánh đổ chế độ quân chủ mấy mươi thế kỷ mà lập nên chế độ Dân chủ Cộng hòa”. Cách mạng Tháng Tám làm nên “cuộc đổi đời” cho toàn dân tộc. Từ thân phận nô lệ, nhân dân ta trở thành người làm chủ đất nước, làm chủ vận mệnh của mình. Trong những ngày Cách mạng Tháng Tám (từ ngày 14 đến ngày 28-8-1945), quần chúng nhân dân thông qua hình thức đấu tranh chính trị, như mít tinh, biểu tình, vận động binh lính,... có sự hỗ trợ của lực lượng vũ trang, đã nhanh chóng giành thắng lợi. Có thể nhận thấy, Cách mạng Tháng Tám diễn ra chỉ với một khoảng thời gian ngắn, gánh chịu ít hy sinh, tổn thất là do sự nhạy bén, sáng tạo của Đảng trong việc đánh giá tình hình, chủ động nắm bắt thời cơ, tiến hành tổng khởi nghĩa bằng phương pháp đấu tranh phù hợp. Trong bối cảnh phát xít Nhật ở Đông Dương tan rã, chính quyền tay sai tê liệt, quân đồng minh chưa tiến vào Việt Nam, lực lượng chính trị và vũ trang cách mạng được rèn luyện qua thực tiễn đấu tranh..., Đảng ta đã phát động tổng khởi nghĩa, lãnh đạo quần chúng nhân dân giành chính quyền. Nhờ vậy, cách mạng đã tránh được sự đụng đầu với kẻ thù khi còn đang mạnh, đồng thời tạo nên thế hợp pháp, chính nghĩa của Chính phủ lâm thời khi đón tiếp quân đồng minh. Tổng kết về Cách mạng Tháng Tám, Nghị quyết Đại hội III của Đảng chỉ rõ: “Nếu Đảng ta trước đó không xây dựng lực lượng vũ trang và thành lập những khu căn cứ rộng lớn để làm chỗ dựa cho lực lượng chính trị và phong trào đấu tranh chính trị, và khi điều kiện đã chín muồi không mau lẹ phát động cuộc khởi nghĩa vũ trang thì cách mạng cũng không thể mau chóng giành được thắng lợi”.</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Sự đúng đắn, nhất quán của Đảng trong việc xác định phương hướng, mục tiêu, xây dựng lực lượng và phương pháp đấu tranh cách mạng, trên cơ sở vận dụng sáng tạo chủ nghĩa Mác - Lê-nin vào điều kiện thực tiễn của xã hội Việt Nam thuộc địa, nửa phong kiến, được kiểm nghiệm qua chặng đường 15 năm đấu tranh cách mạng, đã dẫn đến đỉnh cao thắng lợi là Cách mạng Tháng Tám năm 1945. Đây là cơ sở vững chắc bác bỏ những luận điệu về “khoảng trống quyền lực” nhằm phủ nhận vai trò lãnh đạo của Đảng và sự chuẩn bị của toàn dân cho cuộc tổng khởi nghĩa khi thời cơ khách quan thuận lợi xuất hiện. Nếu không có sự chuẩn bị kỹ càng, cụ thể về lực lượng chính trị, lực lượng vũ trang và chiến khu, căn cứ địa thì cho dù điều kiện khách quan có thuận lợi đến mấy cũng không thể tận dụng được để phát động toàn dân đứng lên giành chính quyền trên phạm vi cả nước trong một khoảng thời gian nhanh chóng như vậy.</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Pr>
          <w:rFonts w:eastAsia="Times New Roman" w:cs="Times New Roman"/>
          <w:color w:val="000000" w:themeColor="text1"/>
          <w:szCs w:val="28"/>
        </w:rPr>
        <w:t>-</w:t>
      </w:r>
      <w:r w:rsidRPr="004A2423">
        <w:rPr>
          <w:rFonts w:eastAsia="Times New Roman" w:cs="Times New Roman"/>
          <w:color w:val="000000" w:themeColor="text1"/>
          <w:szCs w:val="28"/>
        </w:rPr>
        <w:t xml:space="preserve"> Không chỉ có giá trị và ý nghĩa to lớn đối với cách mạng Việt Nam, Cách mạng Tháng Tám năm 1945 còn là sự kiện trọng đại của phong trào đấu tranh giải phóng dân tộc trên thế giới trong thế kỷ XX. Đó là đòn quyết định phá tung một mắt xích quan trọng và thúc đẩy sự tan rã nhanh chóng của hệ thống thuộc địa; mở đầu quá trình sụp đổ của chủ nghĩa thực dân cũ. Thắng lợi của Cách mạng Tháng Tám góp phần làm giàu thêm kho tàng lý luận của chủ nghĩa Mác - Lê-nin. Nó chứng tỏ </w:t>
      </w:r>
      <w:r w:rsidRPr="004A2423">
        <w:rPr>
          <w:rFonts w:eastAsia="Times New Roman" w:cs="Times New Roman"/>
          <w:color w:val="000000" w:themeColor="text1"/>
          <w:szCs w:val="28"/>
        </w:rPr>
        <w:lastRenderedPageBreak/>
        <w:t>rằng, trong thời đại ngày nay, cuộc cách mạng dân tộc dân chủ nhân dân ở một nước thuộc địa, do toàn dân nổi dậy, dưới sự lãnh đạo của một đảng Mác - Lê-nin, có đường lối đúng đắn hoàn toàn có thể giành thắng lợi.</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shd w:val="clear" w:color="auto" w:fill="FFFFFF"/>
        </w:rPr>
        <w:t>Cách mạng Tháng Tám năm 1945 là thắng lợi của chủ nghĩa Mác - Lê-nin được vận dụng sáng tạo vào hoàn cảnh cụ thể của cách mạng Việt Nam; là thắng lợi của tư tưởng Hồ Chí Minh và đường lối cách mạng của Đảng ta gắn độc lập dân tộc với chủ nghĩa xã hội, gắn sức mạnh dân tộc với sức mạnh thời đại; là sự thể nghiệm thành công đầu tiên chủ nghĩa Mác - Lê-nin tại một nước thuộc địa ở châu Á. Đây còn là quá trình phát triển tất yếu của lịch sử dân tộc trải qua mấy nghìn năm phấn đấu gian khổ, hy sinh, là đỉnh cao của ý chí quật cường, sức mạnh cố kết cộng đồng, tầm cao trí tuệ của dân tộc hòa quyện với chủ nghĩa Mác - Lê-nin, tư tưởng Hồ Chí Minh, với xu thế của thời đại là hòa bình, dân chủ, tiến bộ xã hội, độc lập dân tộc và chủ nghĩa xã hội. </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Chủ tịch Hồ Chí Minh đã khẳng định ý nghĩa to lớn của Cách mạng Tháng Tám năm 1945: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4A2423">
        <w:rPr>
          <w:rFonts w:eastAsia="Times New Roman" w:cs="Times New Roman"/>
          <w:i/>
          <w:iCs/>
          <w:color w:val="000000" w:themeColor="text1"/>
          <w:szCs w:val="28"/>
        </w:rPr>
        <w:t>mới 15 tuổi đã lãnh đạo cách mạng thành công, đã nắm chính quyền toàn quốc</w:t>
      </w:r>
      <w:r w:rsidRPr="004A2423">
        <w:rPr>
          <w:rFonts w:eastAsia="Times New Roman" w:cs="Times New Roman"/>
          <w:color w:val="000000" w:themeColor="text1"/>
          <w:szCs w:val="28"/>
        </w:rPr>
        <w:t>”.</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Sau thắng lợi của Cách mạng Tháng Tám năm 1945, lần đầu tiên trong lịch sử, một Nhà nước dân chủ cộng hòa ra đời, gắn bó mật thiết với nhân dân - Nhà nước của nhân dân, do nhân dân và vì nhân dân. Đó cũng là Nhà nước dân chủ nhân dân đầu tiên ở Đông Nam Á. Thắng lợi của Cách mạng Tháng Tám và sự ra đời của nước Việt Nam Dân chủ Cộng hòa đã cổ vũ mạnh mẽ các dân tộc bị áp bức ở các nước châu Á, châu Phi và khu vực Mỹ La-tinh vùng dậy đấu tranh lật đổ ách thống trị của chủ nghĩa thực dân, đế quốc, giành độc lập dân tộc. Đồng thời, góp phần tăng cường sức mạnh của lực lượng tiến bộ và yêu chuộng hòa bình trên thế giới đấu tranh cho độc lập, tự do và tiến bộ xã hội; ngăn chặn chiến tranh, bảo vệ hòa bình thế giới.</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Pr>
          <w:rFonts w:eastAsia="Times New Roman" w:cs="Times New Roman"/>
          <w:color w:val="000000" w:themeColor="text1"/>
          <w:szCs w:val="28"/>
        </w:rPr>
        <w:t>-</w:t>
      </w:r>
      <w:r w:rsidRPr="004A2423">
        <w:rPr>
          <w:rFonts w:eastAsia="Times New Roman" w:cs="Times New Roman"/>
          <w:color w:val="000000" w:themeColor="text1"/>
          <w:szCs w:val="28"/>
        </w:rPr>
        <w:t> Thành quả vĩ đại và những bài học lịch sử vô giá của Cách mạng Tháng Tám và việc thành lập nước Việt Nam Dân chủ Cộng hòa trở thành động lực và sức mạnh to lớn để nhân dân ta bước vào cuộc chiến tranh trường kỳ 30 năm chống thực dân Pháp và đế quốc Mỹ xâm lược, hoàn thành sự nghiệp giải phóng dân tộc, thống nhất đất nước.</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Trong những năm đầu sau ngày đất nước giành được độc lập, nước cộng hòa non trẻ phải đối mặt với “thù trong, giặc ngoài”. Vượt lên những khó khăn đó, Đảng ta và Chủ tịch Hồ Chí Minh thực hiện sách lược tạm hòa hoãn với Pháp và Tưởng để duy trì hòa bình, củng cố chính quyền cách mạng, tiến hành diệt “giặc đói”, “giặc dốt” và chuẩn bị mọi mặt cho cuộc kháng chiến trường kỳ chống giặc ngoại xâm của dân tộc.</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 xml:space="preserve">Trong cuộc kháng chiến chống thực dân Pháp xâm lược, với tinh thần “thà hy sinh tất cả, chứ nhất định không chịu mất nước, nhất định không chịu làm nô lệ”, trên cơ sở đường lối kháng chiến toàn dân, toàn diện, trường kỳ, dựa vào sức mình là chính, với phương châm: Vừa kháng chiến, vừa kiến quốc; vừa chiến đấu, vừa </w:t>
      </w:r>
      <w:r w:rsidRPr="004A2423">
        <w:rPr>
          <w:rFonts w:eastAsia="Times New Roman" w:cs="Times New Roman"/>
          <w:color w:val="000000" w:themeColor="text1"/>
          <w:szCs w:val="28"/>
        </w:rPr>
        <w:lastRenderedPageBreak/>
        <w:t>xây dựng lực lượng; vừa kháng chiến, vừa củng cố hậu phương, và với phương pháp tác chiến thích hợp, toàn Đảng, toàn dân và toàn quân ta đã lần lượt làm phá sản các chiến lược của kẻ thù. Sau chín năm trường kỳ kháng chiến, trải qua hơn 3.000 ngày đêm chiến đấu hy sinh, gian khổ, nhưng vô cùng anh dũng và tự hào, nhân dân ta dưới sự lãnh đạo của Đảng đã làm nên chiến thắng Điện Biên Phủ “lừng lẫy năm châu, chấn động địa cầu”, buộc thực dân Pháp phải rút quân về nước và thừa nhận các quyền dân tộc cơ bản: độc lập, chủ quyền, thống nhất và toàn vẹn lãnh thổ của Việt Nam và các nước Đông Dương.</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Với thắng lợi của cuộc kháng chiến chống thực dân Pháp xâm lược, “lần đầu tiên trong lịch sử, một nước thuộc địa nhỏ yếu đã đánh thắng một nước thực dân hùng mạnh. Đó là một thắng lợi vẻ vang của nhân dân Việt Nam, đồng thời cũng là một thắng lợi của các lực lượng hòa bình, dân chủ và xã hội chủ nghĩa trên thế giới”.</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Sau Hiệp định Geneva năm 1954, hòa bình được lập lại ở miền Bắc, nhưng tại miền Nam, đồng bào ta vẫn rên xiết dưới gót giày của đế quốc, tay sai. Trước tình hình đó, nhiệm vụ thiêng liêng của cả dân tộc là giải phóng miền Nam, thống nhất đất nước. Thực hiện nhiệm vụ cao cả này, nhân dân cả nước bước vào cuộc kháng chiến thần thánh đầy khó khăn, gian khổ nhưng với tinh thần “Không có gì quý hơn độc lập, tự do” và với niềm tin sắt đá “dù phải kinh qua gian khổ, hy sinh nhiều hơn nữa, song nhất định thắng lợi hoàn toàn”, dân tộc Việt Nam một lần nữa đứng lên đánh đuổi đế quốc Mỹ và bè lũ tay sai.</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Trải qua 21 năm chiến đấu anh dũng, với đường lối chính trị, đường lối quân sự độc lập, tự chủ, đúng đắn, sáng tạo và nghệ thuật chỉ đạo chiến tranh khoa học, linh hoạt của Đảng; với phương châm toàn dân đánh Mỹ, cả nước đánh Mỹ, “mỗi người dân là một dũng sĩ diệt Mỹ”; với sự chi viện của miền Bắc xã hội chủ nghĩa, sự giúp đỡ của các nước xã hội chủ nghĩa và nhân loại tiến bộ trên thế giới..., quân và dân ta đã đánh bại các chiến lược chiến tranh của đế quốc Mỹ và chính quyền Sài Gòn. Chiến dịch Hồ Chí Minh lịch sử mùa Xuân năm 1975 đã giải phóng hoàn toàn miền Nam, thống nhất đất nước.</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Thắng lợi của cuộc kháng chiến chống Mỹ, cứu nước là thành quả vĩ đại nhất của sự nghiệp giải phóng dân tộc; kết thúc cuộc đấu tranh suốt 30 năm, giành độc lập hoàn toàn cho Tổ quốc, chấm dứt ách thống trị kéo dài hơn một thế kỷ của chủ nghĩa thực dân, đế quốc trên đất nước ta; mở ra kỷ nguyên mới cho dân tộc Việt Nam - kỷ nguyên độc lập, tự do và chủ nghĩa xã hội. Thắng lợi đó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 xml:space="preserve">Trong những năm đầu sau khi đất nước thống nhất, chúng ta gặp nhiều khó khăn lớn. Một mặt, chúng ta phải giải quyết hậu quả 30 năm chiến tranh; mặt khác, phải tiến hành các cuộc chiến tranh bảo vệ biên giới Tổ quốc và làm nghĩa vụ quốc tế; trong bối cảnh bị bao vây, cấm vận. Nhưng dưới sự lãnh đạo của Đảng, toàn dân tộc quyết tâm đồng lòng vượt qua khó khăn, nhanh chóng khôi phục sản xuất, xây dựng, củng cố chính quyền trên phạm vi cả nước, ban hành Hiến pháp mới của nước Cộng hòa xã hội chủ nghĩa Việt Nam. Tuy nhiên, việc duy trì quá lâu cơ chế tập </w:t>
      </w:r>
      <w:r w:rsidRPr="004A2423">
        <w:rPr>
          <w:rFonts w:eastAsia="Times New Roman" w:cs="Times New Roman"/>
          <w:color w:val="000000" w:themeColor="text1"/>
          <w:szCs w:val="28"/>
        </w:rPr>
        <w:lastRenderedPageBreak/>
        <w:t>trung, bao cấp không còn phù hợp với thực tiễn đã làm bộc lộ những hạn chế, nhược điểm. Trong hoạch định và thực hiện đường lối cách mạng xã hội chủ nghĩa, có lúc, có nơi đã mắc sai lầm, khuyết điểm chủ quan, duy ý chí. Đó là một trong những nguyên nhân dẫn đến sự trì trệ, khủng hoảng kinh tế - xã hội trong những năm đầu cả nước đi lên chủ nghĩa xã hội.</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Mười năm cả nước xây dựng chủ nghĩa xã hội (1975 - 1985), kể từ khi giải phóng miền Nam, thống nhất đất nước, là 10 năm Đảng ta tìm tòi con đường đổi mới. Đây cũng là thời kỳ tư duy mới được hình thành từng bước, bắt nguồn từ thực tiễn sinh động của cách mạng Việt Nam. Những thành tựu và khuyết điểm trong mười năm ấy đã để lại những bài học quý giá cho sự nghiệp xây dựng chủ nghĩa xã hội ở Việt Nam trong những năm tiếp theo.</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Trên cơ sở tổng kết thực tiễn và đổi mới mạnh mẽ tư duy, nhất là tư duy kinh tế, Đảng ta đã khởi xướng và lãnh đạo sự nghiệp đổi mới đất nước theo định hướng xã hội chủ nghĩa. Đại hội VI của Đảng (tháng 12-1986) đã chính thức đề ra đường lối đổi mới đất nước, mở ra bước ngoặt quan trọng trong sự nghiệp xây dựng chủ nghĩa xã hội ở nước ta. Qua các kỳ đại hội, từ Đại hội VII đến Đại hội XIII, Đảng ta luôn khẳng định tiếp tục đổi mới đồng bộ, toàn diện trên các lĩnh vực của đời sống xã hội với những bước đi, cách làm phù hợp, giữ vững định hướng xã hội chủ nghĩa; kiên định chủ nghĩa Mác - Lê-nin, tư tưởng Hồ Chí Minh, coi đó là nền tảng tư tưởng và kim chỉ nam cho hành động của Đảng. Đảng ta không ngừng phát triển tư duy lý luận về chủ nghĩa xã hội và con đường đi lên chủ nghĩa xã hội ở Việt Nam, lãnh đạo toàn dân thực hiện công cuộc đổi mới toàn diện đất nước, đẩy mạnh công nghiệp hóa, hiện đại hóa và tích cực, chủ động hội nhập quốc tế.</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Qua thực tiễn công cuộc đổi mới đất nước, Đại hội X của Đảng nhận định: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 Đến Đại hội XIII, Đảng ta nêu rõ: “Lý luận về đường lối đổi mới, về chủ nghĩa xã hội và con đường đi lên chủ nghĩa xã hội ở nước ta ngày càng được hoàn thiện và từng bước được hiện thực hóa”.</w:t>
      </w:r>
    </w:p>
    <w:p w:rsidR="004A2423" w:rsidRPr="004A2423" w:rsidRDefault="004A2423" w:rsidP="004A2423">
      <w:pPr>
        <w:shd w:val="clear" w:color="auto" w:fill="FFFFFF"/>
        <w:spacing w:before="120" w:after="0" w:line="240" w:lineRule="auto"/>
        <w:ind w:firstLine="567"/>
        <w:jc w:val="both"/>
        <w:rPr>
          <w:rFonts w:eastAsia="Times New Roman" w:cs="Times New Roman"/>
          <w:color w:val="000000" w:themeColor="text1"/>
          <w:szCs w:val="28"/>
        </w:rPr>
      </w:pPr>
      <w:r w:rsidRPr="004A2423">
        <w:rPr>
          <w:rFonts w:eastAsia="Times New Roman" w:cs="Times New Roman"/>
          <w:color w:val="000000" w:themeColor="text1"/>
          <w:szCs w:val="28"/>
        </w:rPr>
        <w:t>Cùng với những thành tựu về mặt lý luận, thực tiễn công cuộc đổi mới đất nước gần 40 năm qua đã “đạt được </w:t>
      </w:r>
      <w:r w:rsidRPr="004A2423">
        <w:rPr>
          <w:rFonts w:eastAsia="Times New Roman" w:cs="Times New Roman"/>
          <w:i/>
          <w:iCs/>
          <w:color w:val="000000" w:themeColor="text1"/>
          <w:szCs w:val="28"/>
        </w:rPr>
        <w:t>những thành tựu to lớn, có ý nghĩa lịch sử, </w:t>
      </w:r>
      <w:r w:rsidRPr="004A2423">
        <w:rPr>
          <w:rFonts w:eastAsia="Times New Roman" w:cs="Times New Roman"/>
          <w:color w:val="000000" w:themeColor="text1"/>
          <w:szCs w:val="28"/>
        </w:rPr>
        <w:t>phát triển mạnh mẽ, toàn diện... </w:t>
      </w:r>
      <w:r w:rsidRPr="004A2423">
        <w:rPr>
          <w:rFonts w:eastAsia="Times New Roman" w:cs="Times New Roman"/>
          <w:i/>
          <w:iCs/>
          <w:color w:val="000000" w:themeColor="text1"/>
          <w:szCs w:val="28"/>
        </w:rPr>
        <w:t>Đất nước ta chưa bao giờ có được cơ đồ, tiềm lực, vị thế và uy tín quốc tế như ngày nay</w:t>
      </w:r>
      <w:r w:rsidRPr="004A2423">
        <w:rPr>
          <w:rFonts w:eastAsia="Times New Roman" w:cs="Times New Roman"/>
          <w:color w:val="000000" w:themeColor="text1"/>
          <w:szCs w:val="28"/>
        </w:rPr>
        <w:t>”. Kinh tế vĩ mô ổn định, lạm phát được kiểm soát, tăng trưởng được duy trì ở mức khá cao; tiềm lực, quy mô và sức cạnh tranh của nền kinh tế được nâng lên. Công tác xây dựng, chỉnh đốn Đảng và hệ thống chính trị được đặc biệt chú trọng, </w:t>
      </w:r>
      <w:r w:rsidRPr="004A2423">
        <w:rPr>
          <w:rFonts w:eastAsia="Times New Roman" w:cs="Times New Roman"/>
          <w:i/>
          <w:iCs/>
          <w:color w:val="000000" w:themeColor="text1"/>
          <w:szCs w:val="28"/>
        </w:rPr>
        <w:t>đạt nhiều kết quả tích cực.</w:t>
      </w:r>
      <w:r w:rsidRPr="004A2423">
        <w:rPr>
          <w:rFonts w:eastAsia="Times New Roman" w:cs="Times New Roman"/>
          <w:color w:val="000000" w:themeColor="text1"/>
          <w:szCs w:val="28"/>
        </w:rPr>
        <w:t xml:space="preserve"> Công tác đấu tranh phòng, chống tham nhũng, tiêu cực, lãng phí chuyển biến mạnh mẽ, có bước đột phá, được tiến hành quyết liệt, có hiệu quả, ngày càng đi vào chiều sâu, gắn kết chặt chẽ giữa “xây” và “chống”. Sự thống nhất, phối hợp đồng bộ giữa Đảng, Nhà nước, Mặt trận Tổ quốc và các tổ chức chính trị - xã hội được tăng cường. Chính trị, xã hội ổn định; quốc phòng, an ninh không ngừng được củng cố, kiên quyết, kiên trì đấu tranh giữ vững độc lập, chủ quyền, thống nhất và toàn vẹn lãnh thổ; quan hệ đối ngoại và hội nhập </w:t>
      </w:r>
      <w:r w:rsidRPr="004A2423">
        <w:rPr>
          <w:rFonts w:eastAsia="Times New Roman" w:cs="Times New Roman"/>
          <w:color w:val="000000" w:themeColor="text1"/>
          <w:szCs w:val="28"/>
        </w:rPr>
        <w:lastRenderedPageBreak/>
        <w:t>quốc tế ngày càng sâu rộng và hiệu quả; vị thế, uy tín của Việt Nam trên trường quốc tế được nâng cao.</w:t>
      </w:r>
    </w:p>
    <w:p w:rsidR="004A2423" w:rsidRPr="004A2423" w:rsidRDefault="004A2423" w:rsidP="004A2423">
      <w:pPr>
        <w:pStyle w:val="NormalWeb"/>
        <w:spacing w:before="120" w:beforeAutospacing="0" w:after="0" w:afterAutospacing="0"/>
        <w:ind w:firstLine="720"/>
        <w:jc w:val="both"/>
        <w:rPr>
          <w:color w:val="000000" w:themeColor="text1"/>
          <w:spacing w:val="4"/>
          <w:sz w:val="28"/>
          <w:szCs w:val="28"/>
        </w:rPr>
      </w:pPr>
      <w:r w:rsidRPr="004A2423">
        <w:rPr>
          <w:color w:val="000000" w:themeColor="text1"/>
          <w:spacing w:val="4"/>
          <w:sz w:val="28"/>
          <w:szCs w:val="28"/>
        </w:rPr>
        <w:t>Việt Nam hôm nay bước vào kỷ nguyên mới - kỷ nguyên phát triển giàu mạnh, văn minh, thịnh vượng của dân tộc - với cơ hội và thách thức đan xen. Phát huy bài học quý báu từ thắng lợi của Cách mạng Tháng Tám năm 1945, toàn Đảng, toàn dân, toàn quân ta đoàn kết một lòng, quyết tâm xây đất nước phồn vinh, hạnh phúc, hiện thực hóa Di chúc thiêng liêng của Bác Hồ: “... xây dựng một nước Việt Nam hòa bình, thống nhất, độc lập, dân chủ và giàu mạnh...”. Để biến khát vọng đó thành hiện thực, cần kiên định và vận dụng, phát triển sáng tạo chủ nghĩa Mác-Lênin, tư tưởng Hồ Chí Minh, lý luận về đường lối đổi mới; kiên định mục tiêu độc lập dân tộc và chủ nghĩa xã hội; kiên định đẩy mạnh toàn diện, đồng bộ công cuộc đổi mới; kiên định các nguyên tắc xây dựng Đảng. Gắn kết chặt chẽ tổng kết thực tiễn, nghiên cứu lý luận với xây dựng và tổ chức thực hiện đường lối, chủ trương của Đảng và chính sách, pháp luật của Nhà nước để xây dựng và bảo vệ vững chắc Tổ quốc Việt Nam xã hội chủ nghĩa. Đồng thời cần giải phóng toàn bộ sức sản xuất, khai thông mọi nguồn lực, phát huy tối đa tiềm năng, thế mạnh của đất nước, trong đó:</w:t>
      </w:r>
    </w:p>
    <w:p w:rsidR="004A2423" w:rsidRPr="004A2423" w:rsidRDefault="004A2423" w:rsidP="004A2423">
      <w:pPr>
        <w:pStyle w:val="NormalWeb"/>
        <w:spacing w:before="120" w:beforeAutospacing="0" w:after="0" w:afterAutospacing="0"/>
        <w:ind w:firstLine="720"/>
        <w:jc w:val="both"/>
        <w:rPr>
          <w:rStyle w:val="Strong"/>
          <w:b w:val="0"/>
          <w:bCs w:val="0"/>
          <w:color w:val="000000" w:themeColor="text1"/>
          <w:spacing w:val="4"/>
          <w:sz w:val="28"/>
          <w:szCs w:val="28"/>
        </w:rPr>
      </w:pPr>
      <w:r w:rsidRPr="004A2423">
        <w:rPr>
          <w:rStyle w:val="Strong"/>
          <w:b w:val="0"/>
          <w:bCs w:val="0"/>
          <w:color w:val="000000" w:themeColor="text1"/>
          <w:spacing w:val="4"/>
          <w:sz w:val="28"/>
          <w:szCs w:val="28"/>
        </w:rPr>
        <w:t>- Tập trung ưu tiên xây dựng đồng bộ thể chế phát triển, tháo gỡ các điểm nghẽn, nút thắt, khơi thông, huy động mọi nguồn lực tạo động lực phát triển bứt phá đất nước; bảo đảm sự đồng bộ, hài hòa giữa đổi mới, hoàn thiện thể chế kinh tế thị trường định hướng xã hội chủ nghĩa với hoàn thiện thể chế chính trị; với đổi mới, hoàn thiện thể chế xã hội, thể chế văn hóa và thể chế bảo vệ môi trường sinh thái, thể chế quốc phòng, an ninh và đối ngoại đáp ứng yêu cầu phát triển nhanh, bền vững đất nước.</w:t>
      </w:r>
    </w:p>
    <w:p w:rsidR="004A2423" w:rsidRPr="004A2423" w:rsidRDefault="004A2423" w:rsidP="004A2423">
      <w:pPr>
        <w:pStyle w:val="NormalWeb"/>
        <w:spacing w:before="120" w:beforeAutospacing="0" w:after="0" w:afterAutospacing="0"/>
        <w:ind w:firstLine="720"/>
        <w:jc w:val="both"/>
        <w:rPr>
          <w:rStyle w:val="Strong"/>
          <w:b w:val="0"/>
          <w:bCs w:val="0"/>
          <w:color w:val="000000" w:themeColor="text1"/>
          <w:spacing w:val="-2"/>
          <w:sz w:val="28"/>
          <w:szCs w:val="28"/>
        </w:rPr>
      </w:pPr>
      <w:r w:rsidRPr="004A2423">
        <w:rPr>
          <w:rStyle w:val="Strong"/>
          <w:b w:val="0"/>
          <w:bCs w:val="0"/>
          <w:color w:val="000000" w:themeColor="text1"/>
          <w:spacing w:val="-2"/>
          <w:sz w:val="28"/>
          <w:szCs w:val="28"/>
        </w:rPr>
        <w:t>- Tiếp tục đẩy mạnh xây dựng, chỉnh đốn Đảng và hệ thống chính trị trong sạch, vững mạnh toàn diện; đổi mới đồng bộ phương thức và nâng cao năng lực lãnh đạo, cầm quyền của Đảng đối với Nhà nước và xã hội, nhất là xây dựng Nhà nước pháp quyền xã hội chủ nghĩa Việt Nam, tập trung xây dựng tổ chức bộ máy hệ thống chính trị trong sạch, vững mạnh, tinh gọn, hoạt động hiệu lực, hiệu quả. Xây dựng đội ngũ cán bộ, đảng viên các cấp, nhất là cấp chiến lược thật sự có đức, có tài, ngang tầm nhiệm vụ. Tăng cường kiểm soát quyền lực trong Đảng và trong Nhà nước; tiếp tục đẩy mạnh đấu tranh phòng, chống tham nhũng, lãng phí, tiêu cực; củng cố niềm tin, sự gắn bó của Nhân dân với Đảng, Nhà nước, chế độ xã hội chủ nghĩa.</w:t>
      </w:r>
    </w:p>
    <w:p w:rsidR="004A2423" w:rsidRPr="004A2423" w:rsidRDefault="004A2423" w:rsidP="004A2423">
      <w:pPr>
        <w:pStyle w:val="NormalWeb"/>
        <w:spacing w:before="120" w:beforeAutospacing="0" w:after="0" w:afterAutospacing="0"/>
        <w:ind w:firstLine="720"/>
        <w:jc w:val="both"/>
        <w:rPr>
          <w:rStyle w:val="Strong"/>
          <w:b w:val="0"/>
          <w:bCs w:val="0"/>
          <w:color w:val="000000" w:themeColor="text1"/>
          <w:spacing w:val="4"/>
          <w:sz w:val="28"/>
          <w:szCs w:val="28"/>
        </w:rPr>
      </w:pPr>
      <w:r w:rsidRPr="004A2423">
        <w:rPr>
          <w:rStyle w:val="Strong"/>
          <w:b w:val="0"/>
          <w:bCs w:val="0"/>
          <w:color w:val="000000" w:themeColor="text1"/>
          <w:spacing w:val="4"/>
          <w:sz w:val="28"/>
          <w:szCs w:val="28"/>
        </w:rPr>
        <w:t>- Tiếp tục đẩy mạnh phát triển nền kinh tế thị trường định hướng xã hội chủ nghĩa hiện đại, hội nhập quốc tế, đáp ứng yêu cầu phát triển lực lượng sản xuất mới; đẩy mạnh chuyển đổi mô hình tăng trưởng, cơ cấu lại nền kinh tế, công nghiệp hóa, hiện đại hóa, lấy khoa học công nghệ và đổi mới sáng tạo làm động lực chủ yếu để nâng cao năng suất, chất lượng, hiệu quả và sức cạnh tranh của nền kinh tế. Đẩy mạnh xây dựng và thúc đẩy có hiệu quả chuyển đổi số, chuyển đổi xanh, chuyển đổi năng lượng. Phát triển kinh tế số, kinh tế xanh, kinh tế tuần hoàn. Xây dựng chính phủ số, xã hội số.</w:t>
      </w:r>
    </w:p>
    <w:p w:rsidR="004A2423" w:rsidRPr="004A2423" w:rsidRDefault="004A2423" w:rsidP="004A2423">
      <w:pPr>
        <w:pStyle w:val="NormalWeb"/>
        <w:spacing w:before="120" w:beforeAutospacing="0" w:after="0" w:afterAutospacing="0"/>
        <w:ind w:firstLine="720"/>
        <w:jc w:val="both"/>
        <w:rPr>
          <w:rStyle w:val="Strong"/>
          <w:b w:val="0"/>
          <w:bCs w:val="0"/>
          <w:color w:val="000000" w:themeColor="text1"/>
          <w:sz w:val="28"/>
          <w:szCs w:val="28"/>
        </w:rPr>
      </w:pPr>
      <w:r w:rsidRPr="004A2423">
        <w:rPr>
          <w:rStyle w:val="Strong"/>
          <w:b w:val="0"/>
          <w:bCs w:val="0"/>
          <w:color w:val="000000" w:themeColor="text1"/>
          <w:sz w:val="28"/>
          <w:szCs w:val="28"/>
        </w:rPr>
        <w:t xml:space="preserve">- Tập trung xây dựng, hoàn thiện và thực hiện có hiệu quả chiến lược phát triển khoa học công nghệ và đổi mới sáng tạo, đồng bộ với xây dựng và hoàn thiện </w:t>
      </w:r>
      <w:r w:rsidRPr="004A2423">
        <w:rPr>
          <w:rStyle w:val="Strong"/>
          <w:b w:val="0"/>
          <w:bCs w:val="0"/>
          <w:color w:val="000000" w:themeColor="text1"/>
          <w:sz w:val="28"/>
          <w:szCs w:val="28"/>
        </w:rPr>
        <w:lastRenderedPageBreak/>
        <w:t>thể chế khoa học công nghệ và đổi mới sáng tạo, tạo nền tảng cho phát triển lực lượng sản xuất mới, hiện đại; đẩy mạnh đào tạo, sử dụng nguồn nhân lực chất lượng cao, trình độ cao, tạo động lực then chốt nâng cao năng suất, chất lượng, hiệu quả, năng lực cạnh tranh của sản phẩm, doanh nghiệp và nền kinh tế.</w:t>
      </w:r>
    </w:p>
    <w:p w:rsidR="004A2423" w:rsidRPr="004A2423" w:rsidRDefault="004A2423" w:rsidP="004A2423">
      <w:pPr>
        <w:pStyle w:val="NormalWeb"/>
        <w:spacing w:before="120" w:beforeAutospacing="0" w:after="0" w:afterAutospacing="0"/>
        <w:ind w:firstLine="720"/>
        <w:jc w:val="both"/>
        <w:rPr>
          <w:rStyle w:val="Strong"/>
          <w:b w:val="0"/>
          <w:bCs w:val="0"/>
          <w:color w:val="000000" w:themeColor="text1"/>
          <w:sz w:val="28"/>
          <w:szCs w:val="28"/>
        </w:rPr>
      </w:pPr>
      <w:r w:rsidRPr="004A2423">
        <w:rPr>
          <w:rStyle w:val="Strong"/>
          <w:b w:val="0"/>
          <w:bCs w:val="0"/>
          <w:color w:val="000000" w:themeColor="text1"/>
          <w:sz w:val="28"/>
          <w:szCs w:val="28"/>
        </w:rPr>
        <w:t>- Phát triển nguồn lực con người, phát triển văn hóa thực sự trở thành nền tảng, sức mạnh nội sinh, động lực to lớn cho sự phát triển nhanh, bền vững của đất nước. Tiếp tục đổi mới đồng bộ, căn bản, toàn diện, hiện đại hóa và nâng cao chất lượng hệ thống giáo dục quốc dân. Đẩy mạnh đổi mới phương thức quản lý phát triển xã hội bền vững, bảo đảm quyền con người, quyền công dân; thực hiện tốt các chính sách xã hội, an sinh xã hội, phúc lợi xã hội.</w:t>
      </w:r>
    </w:p>
    <w:p w:rsidR="004A2423" w:rsidRPr="004A2423" w:rsidRDefault="004A2423" w:rsidP="002B0845">
      <w:pPr>
        <w:pStyle w:val="NormalWeb"/>
        <w:spacing w:before="80" w:beforeAutospacing="0" w:after="0" w:afterAutospacing="0"/>
        <w:ind w:firstLine="720"/>
        <w:jc w:val="both"/>
        <w:rPr>
          <w:rStyle w:val="Strong"/>
          <w:b w:val="0"/>
          <w:bCs w:val="0"/>
          <w:color w:val="000000" w:themeColor="text1"/>
          <w:sz w:val="28"/>
          <w:szCs w:val="28"/>
        </w:rPr>
      </w:pPr>
      <w:r w:rsidRPr="004A2423">
        <w:rPr>
          <w:rStyle w:val="Strong"/>
          <w:b w:val="0"/>
          <w:bCs w:val="0"/>
          <w:color w:val="000000" w:themeColor="text1"/>
          <w:sz w:val="28"/>
          <w:szCs w:val="28"/>
        </w:rPr>
        <w:t>- Đẩy mạnh triển khai đồng bộ, sáng tạo, hiệu quả công tác đối ngoại; nâng tầm và phát huy vai trò đối ngoại Đảng, ngoại giao Nhà nước và đối ngoại Nhân dân trong việc kiến tạo môi trường hòa bình, ổn định, hữu nghị, hợp tác, tạo điều kiện thuận lợi cho phát triển đất nước. Tiếp tục xây dựng lực lượng Quân đội nhân dân, Công an nhân dân cách mạng, chính quy, tinh nhuệ, hiện đại, bảo vệ vững chắc độc lập, chủ quyền, toàn vẹn lãnh thổ, biển, đảo của đất nước.</w:t>
      </w:r>
    </w:p>
    <w:p w:rsidR="004A2423" w:rsidRPr="004A2423" w:rsidRDefault="004A2423" w:rsidP="002B0845">
      <w:pPr>
        <w:pStyle w:val="NoSpacing"/>
        <w:spacing w:before="80"/>
        <w:ind w:firstLine="709"/>
        <w:jc w:val="both"/>
        <w:rPr>
          <w:rFonts w:ascii="Times New Roman" w:hAnsi="Times New Roman"/>
          <w:color w:val="000000" w:themeColor="text1"/>
          <w:spacing w:val="2"/>
          <w:sz w:val="28"/>
          <w:szCs w:val="28"/>
          <w:lang w:val="en-US"/>
        </w:rPr>
      </w:pPr>
      <w:r w:rsidRPr="004A2423">
        <w:rPr>
          <w:rFonts w:ascii="Times New Roman" w:hAnsi="Times New Roman"/>
          <w:color w:val="000000" w:themeColor="text1"/>
          <w:spacing w:val="2"/>
          <w:sz w:val="28"/>
          <w:szCs w:val="28"/>
        </w:rPr>
        <w:t>Kỷ niệm 80 năm Cách mạng Tháng Tám</w:t>
      </w:r>
      <w:r w:rsidRPr="004A2423">
        <w:rPr>
          <w:rFonts w:ascii="Times New Roman" w:hAnsi="Times New Roman"/>
          <w:color w:val="000000" w:themeColor="text1"/>
          <w:spacing w:val="2"/>
          <w:sz w:val="28"/>
          <w:szCs w:val="28"/>
          <w:lang w:val="en-US"/>
        </w:rPr>
        <w:t xml:space="preserve"> thành công</w:t>
      </w:r>
      <w:r w:rsidRPr="004A2423">
        <w:rPr>
          <w:rFonts w:ascii="Times New Roman" w:hAnsi="Times New Roman"/>
          <w:color w:val="000000" w:themeColor="text1"/>
          <w:spacing w:val="2"/>
          <w:sz w:val="28"/>
          <w:szCs w:val="28"/>
        </w:rPr>
        <w:t xml:space="preserve"> và Quốc khánh </w:t>
      </w:r>
      <w:r w:rsidRPr="004A2423">
        <w:rPr>
          <w:rFonts w:ascii="Times New Roman" w:hAnsi="Times New Roman"/>
          <w:color w:val="000000" w:themeColor="text1"/>
          <w:spacing w:val="2"/>
          <w:sz w:val="28"/>
          <w:szCs w:val="28"/>
          <w:lang w:val="en-US"/>
        </w:rPr>
        <w:t>nước Cộng hòa xã hội chủ nghĩa Việt Nam</w:t>
      </w:r>
      <w:r w:rsidRPr="004A2423">
        <w:rPr>
          <w:rFonts w:ascii="Times New Roman" w:hAnsi="Times New Roman"/>
          <w:color w:val="000000" w:themeColor="text1"/>
          <w:spacing w:val="2"/>
          <w:sz w:val="28"/>
          <w:szCs w:val="28"/>
        </w:rPr>
        <w:t xml:space="preserve"> trong bầu không khí toàn Đảng, toàn dân, toàn quân nô nức thi đua chào mừng Đại hội XIV của Đảng là dịp để chúng ta khắc sâu</w:t>
      </w:r>
      <w:r w:rsidRPr="004A2423">
        <w:rPr>
          <w:rFonts w:ascii="Times New Roman" w:hAnsi="Times New Roman"/>
          <w:color w:val="000000" w:themeColor="text1"/>
          <w:spacing w:val="2"/>
          <w:sz w:val="28"/>
          <w:szCs w:val="28"/>
          <w:lang w:val="en-US"/>
        </w:rPr>
        <w:t xml:space="preserve"> hơn nữa</w:t>
      </w:r>
      <w:r w:rsidRPr="004A2423">
        <w:rPr>
          <w:rFonts w:ascii="Times New Roman" w:hAnsi="Times New Roman"/>
          <w:color w:val="000000" w:themeColor="text1"/>
          <w:spacing w:val="2"/>
          <w:sz w:val="28"/>
          <w:szCs w:val="28"/>
        </w:rPr>
        <w:t xml:space="preserve"> ý nghĩa lịch sử to lớn của những ngày mùa thu năm 1945 </w:t>
      </w:r>
      <w:r w:rsidRPr="004A2423">
        <w:rPr>
          <w:rFonts w:ascii="Times New Roman" w:hAnsi="Times New Roman"/>
          <w:color w:val="000000" w:themeColor="text1"/>
          <w:spacing w:val="2"/>
          <w:sz w:val="28"/>
          <w:szCs w:val="28"/>
          <w:lang w:val="en-US"/>
        </w:rPr>
        <w:t>-</w:t>
      </w:r>
      <w:r w:rsidRPr="004A2423">
        <w:rPr>
          <w:rFonts w:ascii="Times New Roman" w:hAnsi="Times New Roman"/>
          <w:color w:val="000000" w:themeColor="text1"/>
          <w:spacing w:val="2"/>
          <w:sz w:val="28"/>
          <w:szCs w:val="28"/>
        </w:rPr>
        <w:t xml:space="preserve"> khi dân tộc ta vùng lên giành lấy quyền làm người, làm chủ đất nước. Đó cũng là lời nhắc nhở về trách nhiệm hôm nay: tiếp nối tinh thần bất khuất, khát vọng độc lập </w:t>
      </w:r>
      <w:r w:rsidRPr="004A2423">
        <w:rPr>
          <w:rFonts w:ascii="Times New Roman" w:hAnsi="Times New Roman"/>
          <w:color w:val="000000" w:themeColor="text1"/>
          <w:spacing w:val="2"/>
          <w:sz w:val="28"/>
          <w:szCs w:val="28"/>
          <w:lang w:val="en-US"/>
        </w:rPr>
        <w:t>-</w:t>
      </w:r>
      <w:r w:rsidRPr="004A2423">
        <w:rPr>
          <w:rFonts w:ascii="Times New Roman" w:hAnsi="Times New Roman"/>
          <w:color w:val="000000" w:themeColor="text1"/>
          <w:spacing w:val="2"/>
          <w:sz w:val="28"/>
          <w:szCs w:val="28"/>
        </w:rPr>
        <w:t xml:space="preserve"> tự do </w:t>
      </w:r>
      <w:r w:rsidRPr="004A2423">
        <w:rPr>
          <w:rFonts w:ascii="Times New Roman" w:hAnsi="Times New Roman"/>
          <w:color w:val="000000" w:themeColor="text1"/>
          <w:spacing w:val="2"/>
          <w:sz w:val="28"/>
          <w:szCs w:val="28"/>
          <w:lang w:val="en-US"/>
        </w:rPr>
        <w:t>-</w:t>
      </w:r>
      <w:r w:rsidRPr="004A2423">
        <w:rPr>
          <w:rFonts w:ascii="Times New Roman" w:hAnsi="Times New Roman"/>
          <w:color w:val="000000" w:themeColor="text1"/>
          <w:spacing w:val="2"/>
          <w:sz w:val="28"/>
          <w:szCs w:val="28"/>
        </w:rPr>
        <w:t xml:space="preserve"> hạnh phúc của cha ông, hun đúc bản lĩnh và trí tuệ Việt Nam, đổi mới mạnh mẽ và sáng tạo không ngừng, quyết tâm hiện thực hóa khát vọng dựng xây một nước Việt Nam phát triển toàn diện và bền vững trong kỷ nguyên mới.</w:t>
      </w:r>
    </w:p>
    <w:p w:rsidR="00362F06" w:rsidRPr="00687D55" w:rsidRDefault="00600AC1" w:rsidP="00687D55">
      <w:pPr>
        <w:shd w:val="clear" w:color="auto" w:fill="FFFFFF"/>
        <w:spacing w:before="120" w:after="0" w:line="240" w:lineRule="auto"/>
        <w:ind w:firstLine="567"/>
        <w:jc w:val="both"/>
        <w:outlineLvl w:val="3"/>
        <w:rPr>
          <w:rFonts w:eastAsia="Times New Roman" w:cs="Times New Roman"/>
          <w:b/>
          <w:bCs/>
          <w:caps/>
          <w:color w:val="000000" w:themeColor="text1"/>
          <w:szCs w:val="28"/>
        </w:rPr>
      </w:pPr>
      <w:r w:rsidRPr="00687D55">
        <w:rPr>
          <w:rFonts w:eastAsia="Times New Roman" w:cs="Times New Roman"/>
          <w:b/>
          <w:bCs/>
          <w:color w:val="000000" w:themeColor="text1"/>
          <w:szCs w:val="28"/>
        </w:rPr>
        <w:t>2. Lực lượng Công an nhân dân  80 năm xây dựng</w:t>
      </w:r>
      <w:r w:rsidR="00494A20">
        <w:rPr>
          <w:rFonts w:eastAsia="Times New Roman" w:cs="Times New Roman"/>
          <w:b/>
          <w:bCs/>
          <w:color w:val="000000" w:themeColor="text1"/>
          <w:szCs w:val="28"/>
        </w:rPr>
        <w:t>,</w:t>
      </w:r>
      <w:r w:rsidRPr="00687D55">
        <w:rPr>
          <w:rFonts w:eastAsia="Times New Roman" w:cs="Times New Roman"/>
          <w:b/>
          <w:bCs/>
          <w:color w:val="000000" w:themeColor="text1"/>
          <w:szCs w:val="28"/>
        </w:rPr>
        <w:t xml:space="preserve"> chiến đấu và trưởng thành</w:t>
      </w:r>
    </w:p>
    <w:p w:rsidR="00362F06" w:rsidRPr="005A26C3" w:rsidRDefault="00362F06" w:rsidP="00600AC1">
      <w:pPr>
        <w:shd w:val="clear" w:color="auto" w:fill="FFFFFF"/>
        <w:spacing w:before="120" w:after="0" w:line="240" w:lineRule="auto"/>
        <w:ind w:firstLine="567"/>
        <w:jc w:val="both"/>
        <w:rPr>
          <w:rFonts w:eastAsia="Times New Roman" w:cs="Times New Roman"/>
          <w:bCs/>
          <w:color w:val="000000" w:themeColor="text1"/>
          <w:szCs w:val="28"/>
        </w:rPr>
      </w:pPr>
      <w:r w:rsidRPr="005A26C3">
        <w:rPr>
          <w:rFonts w:eastAsia="Times New Roman" w:cs="Times New Roman"/>
          <w:bCs/>
          <w:i/>
          <w:iCs/>
          <w:color w:val="000000" w:themeColor="text1"/>
          <w:szCs w:val="28"/>
        </w:rPr>
        <w:t xml:space="preserve">Cách mạng tháng Tám năm 1945 thành công, cùng với sự ra đời của chính quyền cách mạng non trẻ, lực lượng Công an nhân dân được thành lập. Dưới sự lãnh đạo của Đảng và Chủ tịch Hồ Chí Minh kính yêu, được nhân dân hết lòng thương yêu, đùm bọc, giúp đỡ, lực lượng Công an nhân dân đã vượt qua muôn vàn khó khăn, thử thách; dù trong hoàn cảnh nào vẫn luôn trung thành tuyệt đối với Đảng, Nhà nước và nhân dân; đoàn kết, tận tụy trong công tác; dũng cảm, mưu trí, sáng tạo trong chiến đấu, góp phần đánh thắng mọi âm mưu, hoạt động chống phá tinh vi, xảo quyệt, thâm độc của các thế lực thù địch, phản động và các loại tội phạm, bảo vệ vững chắc an ninh quốc gia, giữ gìn trật tự, an toàn xã hội trong mọi tình huống, hoàn thành xuất sắc nhiệm vụ và niềm tin yêu mà Đảng, Nhà nước và </w:t>
      </w:r>
      <w:r w:rsidR="00962EF4">
        <w:rPr>
          <w:rFonts w:eastAsia="Times New Roman" w:cs="Times New Roman"/>
          <w:bCs/>
          <w:i/>
          <w:iCs/>
          <w:color w:val="000000" w:themeColor="text1"/>
          <w:szCs w:val="28"/>
        </w:rPr>
        <w:t>N</w:t>
      </w:r>
      <w:r w:rsidRPr="005A26C3">
        <w:rPr>
          <w:rFonts w:eastAsia="Times New Roman" w:cs="Times New Roman"/>
          <w:bCs/>
          <w:i/>
          <w:iCs/>
          <w:color w:val="000000" w:themeColor="text1"/>
          <w:szCs w:val="28"/>
        </w:rPr>
        <w:t>hân dân giao phó.</w:t>
      </w:r>
    </w:p>
    <w:p w:rsidR="00362F06" w:rsidRP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 xml:space="preserve">Lịch sử 80 năm Công an nhân dân khẳng định sự lãnh đạo sáng suốt, đúng đắn của Đảng trong việc vận dụng những nguyên lý của chủ nghĩa Mác-Lenin và tư tưởng Hồ Chí Minh vào cuộc đấu tranh bảo vệ an ninh, trật tự và xây dựng lực lượng Công an nhân dân trong sạch, vững mạnh, hoàn thành xuất sắc nhiệm vụ được giao. Ở mỗi giai đoạn cách mạng, căn cứ tình hình, mục tiêu, yêu cầu, nhiệm vụ chính trị </w:t>
      </w:r>
      <w:r w:rsidRPr="00362F06">
        <w:rPr>
          <w:rFonts w:eastAsia="Times New Roman" w:cs="Times New Roman"/>
          <w:color w:val="000000" w:themeColor="text1"/>
          <w:szCs w:val="28"/>
        </w:rPr>
        <w:lastRenderedPageBreak/>
        <w:t>của Đảng, Nhà nước, nhiệm vụ bảo vệ an ninh, trật tự của đất nước, Đảng ta luôn đề ra các chủ trương, định hướng xây dựng lực lượng Công an nhân dân.</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Các quan điểm, chủ trương của Đảng về công tác xây dựng lực lượng Công an nhân dân liên tục được bổ sung, phát triển phù hợp với yêu cầu, nhiệm vụ công tác bảo đảm an ninh quốc gia, giữ gìn trật tự, an toàn xã hội của đất nước trong từng thời kỳ và được khẳng định qua các kỳ Đại hội của Đảng. Các đại hội lần thứ VI, VII, VIII, IX, X của Đảng đều xác định: </w:t>
      </w:r>
      <w:r w:rsidRPr="00362F06">
        <w:rPr>
          <w:rFonts w:eastAsia="Times New Roman" w:cs="Times New Roman"/>
          <w:i/>
          <w:iCs/>
          <w:color w:val="000000" w:themeColor="text1"/>
          <w:szCs w:val="28"/>
        </w:rPr>
        <w:t>“Công an nhân dân phải thật sự trong sạch, vững mạnh, chính quy và tiến lên hiện đại, tuyệt đối trung thành với Tổ quốc và nhân dân, thật sự là công cụ tin cậy, sắc bén của Đảng và Nhà nước”</w:t>
      </w:r>
      <w:r w:rsidRPr="00362F06">
        <w:rPr>
          <w:rFonts w:eastAsia="Times New Roman" w:cs="Times New Roman"/>
          <w:color w:val="000000" w:themeColor="text1"/>
          <w:szCs w:val="28"/>
        </w:rPr>
        <w:t>.</w:t>
      </w:r>
      <w:r w:rsidRPr="00362F06">
        <w:rPr>
          <w:rFonts w:eastAsia="Times New Roman" w:cs="Times New Roman"/>
          <w:color w:val="000000" w:themeColor="text1"/>
          <w:szCs w:val="28"/>
        </w:rPr>
        <w:br/>
        <w:t>Đến Đại hội lần thứ XI, Đảng ta khẳng định lại một lần nữ khẳng định: </w:t>
      </w:r>
      <w:r w:rsidRPr="00362F06">
        <w:rPr>
          <w:rFonts w:eastAsia="Times New Roman" w:cs="Times New Roman"/>
          <w:i/>
          <w:iCs/>
          <w:color w:val="000000" w:themeColor="text1"/>
          <w:szCs w:val="28"/>
        </w:rPr>
        <w:t>“Xây dựng Quân đội nhân dân và Công an nhân dân cách mạng, chính quy, tinh nhuệ, từng bước hiện đại, có số lượng hợp lý, với chất lượng tổng hợp và sức chiến đấu cao”</w:t>
      </w:r>
      <w:r w:rsidRPr="00362F06">
        <w:rPr>
          <w:rFonts w:eastAsia="Times New Roman" w:cs="Times New Roman"/>
          <w:color w:val="000000" w:themeColor="text1"/>
          <w:szCs w:val="28"/>
        </w:rPr>
        <w:t>.</w:t>
      </w:r>
      <w:r w:rsidRPr="00362F06">
        <w:rPr>
          <w:rFonts w:eastAsia="Times New Roman" w:cs="Times New Roman"/>
          <w:color w:val="000000" w:themeColor="text1"/>
          <w:szCs w:val="28"/>
        </w:rPr>
        <w:br/>
        <w:t>Quán triệt và nắm vững quan điểm đổi mới của Đảng, Đảng ủy Công an Trung ương và Bộ Công an xác định công tác xây dựng Đảng, xây dựng lực lượng Công an nhân dân trong sạch, vững mạnh là nhiệm vụ then chốt, nhằm đáp ứng yêu cầu bảo vệ an ninh, trật tự trong tình hình mới. Cấp ủy, lãnh đạo, chỉ huy Công an các cấp thường xuyên tăng cường công tác giáo dục chính trị, tư tưởng, giáo dục truyền thống cách mạng..., lấy xây dựng bản lĩnh chính trị, lòng trung thành tuyệt đối với Đảng làm mục tiêu hàng đầu để giáo dục, rèn luyện cán bộ, đảng viên. Toàn lực lượng Công an nhân dân nghiêm túc quán triệt, triển khai thực hiện sâu sắc, kịp thời các chủ trương, đường lối, chính sách của Đảng, pháp luật của Nhà nước, “Học tập và làm theo tấm gương đạo đức Hồ Chí Minh - Công an nhân dân vì nước quên thân, vì dân phục vụ”, phong trào “Công an nhân dân học tập, thực hiện Sáu điều Bác Hồ dạy”, Cuộc vận động “Công an nhân dân chấp hành nghiêm điều lệnh; xây dựng nếp sống văn hoá vì nhân dân phục vụ”, các phong trào thi đua “Vì an ninh Tổ quốc”.</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Trong bất kỳ điều kiện, hoàn cảnh nào, lực lượng Công an nhân dân đều nỗ lực vượt qua khó khăn, gian khổ, luôn nêu cao tinh thần tận tụy, sẵn sàng xả thân vì nước, lấy lợi ích của Tổ quốc và nhân dân làm lý tưởng, mục tiêu cao nhất để phấn đấu, đem hết sức lực, tài trí và cả tính mạng của mình để bảo vệ Đảng, Nhà nước, chế độ xã hội chủ nghĩa, bảo vệ cuộc sống bình yên và hạnh phúc của nhân dân, đóng góp xứng đáng vào sự nghiệp đấu tranh giải phóng dân tộc, xây dựng và bảo vệ Tổ quốc Việt Nam xã hội chủ nghĩa.</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Đồng chí cố Tổng Bí thư Lê Duẩn đã khẳng định: “Công an là vũ khí sắc bén, là trụ cột của Đảng, Đảng giao cho Công an nhiệm vụ bảo vệ Đảng. Công an phải thấy Đảng giao vận mệnh của Đảng cho mình. Vì vậy, Đảng lựa chọn Công an trong những người trung thành nhất với Đảng, những người chỉ biết sống chết với Đảng, chỉ biết còn Đảng, thì còn mình”.</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Lực lượng Công an Nhân dân thực hiện tốt vai trò nòng cốt, xung kích bảo vệ an ninh quốc gia, trật tự, an toàn xã hội. Chủ động nhận diện, kịp thời tham mưu, đề xuất, quyết liệt triển khai đồng bộ các giải pháp trọng tâm để phòng ngừa, đấu tranh, xử lý góp phần kiềm chế, kéo giảm tội phạm, từng bước xây dựng xã hội trật tự, kỷ cương, an toàn, lành mạnh.</w:t>
      </w:r>
    </w:p>
    <w:p w:rsidR="00656014" w:rsidRDefault="00362F06" w:rsidP="00600AC1">
      <w:pPr>
        <w:shd w:val="clear" w:color="auto" w:fill="FFFFFF"/>
        <w:spacing w:before="120" w:after="0" w:line="240" w:lineRule="auto"/>
        <w:ind w:firstLine="567"/>
        <w:jc w:val="both"/>
        <w:rPr>
          <w:rFonts w:eastAsia="Times New Roman" w:cs="Times New Roman"/>
          <w:color w:val="000000" w:themeColor="text1"/>
          <w:spacing w:val="-4"/>
          <w:szCs w:val="28"/>
        </w:rPr>
      </w:pPr>
      <w:r w:rsidRPr="00362F06">
        <w:rPr>
          <w:rFonts w:eastAsia="Times New Roman" w:cs="Times New Roman"/>
          <w:color w:val="000000" w:themeColor="text1"/>
          <w:spacing w:val="-4"/>
          <w:szCs w:val="28"/>
        </w:rPr>
        <w:lastRenderedPageBreak/>
        <w:t>Lực lượng Công an Nhân dân là lực lượng tiên phong, gương mẫu đi đầu, dẫn dắt chuyển đổi số quốc gia, xây dựng Chính phủ điện tử, cải cách thủ tục hành chính; nâng cao hiệu lực, hiệu quả công tác quản lý nhà nước về trật tự, an toàn xã hội góp phần tạo động lực mới phát triển kinh tế, văn hóa, xã hội của đất nước.</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Công tác đối ngoại và hợp tác quốc tế về an ninh trật tự được triển khai đồng bộ, hiệu quả, thiết thực, nâng cao hình ảnh, vị thế của Công an nhân dân Việt Nam trên trường quốc tế.</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Công tác vận động quần chúng và xây dựng phong trào Toàn dân bảo vệ an ninh Tổ quốc được triển khai quyết liệt, với nhiều hoạt động thiết thực, mô hình hiệu quả.</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pacing w:val="-2"/>
          <w:szCs w:val="28"/>
        </w:rPr>
      </w:pPr>
      <w:r w:rsidRPr="00362F06">
        <w:rPr>
          <w:rFonts w:eastAsia="Times New Roman" w:cs="Times New Roman"/>
          <w:color w:val="000000" w:themeColor="text1"/>
          <w:szCs w:val="28"/>
        </w:rPr>
        <w:t xml:space="preserve">Lực lượng Công an Nhân dân tập trung thực hiện có hiệu quả Nghị quyết số 12-NQ/TW, của Bộ Chính trị; triển khai thực hiện Chỉ thị số </w:t>
      </w:r>
      <w:r w:rsidR="005A26C3">
        <w:rPr>
          <w:rFonts w:eastAsia="Times New Roman" w:cs="Times New Roman"/>
          <w:color w:val="000000" w:themeColor="text1"/>
          <w:szCs w:val="28"/>
        </w:rPr>
        <w:t>4</w:t>
      </w:r>
      <w:r w:rsidRPr="00362F06">
        <w:rPr>
          <w:rFonts w:eastAsia="Times New Roman" w:cs="Times New Roman"/>
          <w:color w:val="000000" w:themeColor="text1"/>
          <w:szCs w:val="28"/>
        </w:rPr>
        <w:t>5-CT/TW về đại hội đảng các cấp tiến tới Đại hội đại biểu toàn quốc lần thứ XIV của Đảng.</w:t>
      </w:r>
      <w:r w:rsidRPr="00362F06">
        <w:rPr>
          <w:rFonts w:eastAsia="Times New Roman" w:cs="Times New Roman"/>
          <w:color w:val="000000" w:themeColor="text1"/>
          <w:szCs w:val="28"/>
        </w:rPr>
        <w:br/>
      </w:r>
      <w:r w:rsidRPr="00362F06">
        <w:rPr>
          <w:rFonts w:eastAsia="Times New Roman" w:cs="Times New Roman"/>
          <w:color w:val="000000" w:themeColor="text1"/>
          <w:spacing w:val="-2"/>
          <w:szCs w:val="28"/>
        </w:rPr>
        <w:t>Tiếp tục kiện toàn tổ chức bộ máy bên trong của Công an đơn vị, địa phương đảm bảo tinh-gọn-mạnh, hoạt động hiệu lực, hiệu quả. Công tác xây dựng Công an phường kiểu mẫu về an ninh trật tự và văn minh đô thị được duy trì và nhân rộng; ra mắt lực lượng đảm bảo an ninh trật tự ở cơ sở trong toàn quốc.</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Tại Hội nghị, Đảng ủy Công an Trung ương, Bộ Công an đã xác định khẩu hiệu của toàn lực lượng Công an Nhân dân năm 2025: “Gương mẫu đi đầu, tăng tốc bứt phá, thực hiện các chủ trương của Đảng, pháp luật của Nhà nước, xây dựng lực lượng Công an nhân dân thực sự trong sạch, vững mạnh, chính quy, tinh nhuệ, hiện đại”; đề ra 10 nhiệm vụ công tác lớn, trong đó có 3 nhiệm vụ trọng tâm đột phá nhằm thực hiện thắng lợi các mục tiêu đề ra năm 2025.</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Lực lượng Công an Nhân dân nêu cao tinh thần “Vì nước quên thân, vì dân phục vụ,” sẵn sàng tiên phong “trên mọi tuyến đầu, ở bất cứ nơi đâu, làm bất cứ việc gì, ở bất cứ hoàn cảnh nào,” thầm lặng hoàn thành xuất sắc các nhiệm vụ được giao với nhiều dấu ấn thực sự nổi bật, đóng góp rất to lớn, rất quan trọng vào những thành tựu, kết quả chung của đất nước.</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Từ thực tiễn công tác xây dựng lực lượng Công an nhân dân 80 năm qua, rút ra một số bài học kinh nghiệm, sau đây:</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 Công tác xây dựng lực lượng Công an nhân dân phải luôn đặt dưới sự lãnh đạo trực tiếp, tuyệt đối về mọi mặt của Đảng, sự quản lý, điều hành tập trung, thống nhất của Nhà nước, đồng thời bám sát thực tiễn bảo vệ an ninh quốc gia, giữ gìn trật tự, an toàn xã hội trong từng thời kỳ cách mạng để đề ra mục tiêu, yêu cầu, nhiệm vụ phù hợp, tranh thủ được sự ủng hộ, phối hợp, hiệp đồng, giúp đỡ của cả hệ thống ch</w:t>
      </w:r>
      <w:r>
        <w:rPr>
          <w:rFonts w:eastAsia="Times New Roman" w:cs="Times New Roman"/>
          <w:color w:val="000000" w:themeColor="text1"/>
          <w:szCs w:val="28"/>
        </w:rPr>
        <w:t>ính trị, các ngành, các cấp và N</w:t>
      </w:r>
      <w:r w:rsidRPr="00362F06">
        <w:rPr>
          <w:rFonts w:eastAsia="Times New Roman" w:cs="Times New Roman"/>
          <w:color w:val="000000" w:themeColor="text1"/>
          <w:szCs w:val="28"/>
        </w:rPr>
        <w:t>hân dân.</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 Phải luôn bảo đảm giữ đúng nguyên tắc, phát huy dân chủ, trí tuệ tập thể của cấp ủy gắn với trách nhiệm trực tiếp của thủ trưởng đơn vị; chống bảo thủ, độc đoán, cục bộ, chủ quan, duy ý chí. Xây dựng lực lượng Công an nhân dân đồng bộ, toàn diện trên các mặt chính trị, tư tưởng và tổ chức, trong đó công tác giáo dục chính trị, tư tưởng là nhiệm vụ trọng tâm hàng đầu, công tác xây dựng Đảng là nhiệm vụ then chốt và công tác cán bộ là khâu đột phá.</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lastRenderedPageBreak/>
        <w:t>- Thường xuyên chăm lo xây dựng đội ngũ cán bộ, chiến sĩ, đặc biệt là đội ngũ lãnh đạo, chỉ huy thực sự gương mẫu, tiêu biểu về mọi mặt, có đủ năng lực, trình độ, trí tuệ, phẩm chất, đạo đức cách mạng, có lối sống trong sạch, có đủ uy tín, năng lực xây dựng nội bộ đơn vị đoàn kết, thống nhất, đủ sức chiến đấu, hoàn thành xuất sắc nhiệm vụ chính trị được giao.</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i/>
          <w:iCs/>
          <w:color w:val="000000" w:themeColor="text1"/>
          <w:szCs w:val="28"/>
        </w:rPr>
        <w:t>- </w:t>
      </w:r>
      <w:r w:rsidRPr="00362F06">
        <w:rPr>
          <w:rFonts w:eastAsia="Times New Roman" w:cs="Times New Roman"/>
          <w:color w:val="000000" w:themeColor="text1"/>
          <w:szCs w:val="28"/>
        </w:rPr>
        <w:t>Chú trọng đào tạo, bồi dưỡng đội ngũ cán bộ làm công tác xây dựng lực lượng có tâm trong sáng, có tinh thần trách nhiệm cao trong công việc, có năng lực tổ chức thực hiện và trình độ đáp ứng yêu cầu ngày càng cao của công tác xây dựng lực lượng Công an nhân dân. Quan tâm công tác tổng kết thực tiễn, nghiên cứu lý luận; trên cơ sở kế thừa những thành tựu, kinh nghiệm đã đạt được, phát triển đổi mới các mặt công tác xây dựng lực lượng Công an nhân dân đáp ứng yêu cầu, nhiệm vụ chính trị trong từng giai đoạn cách mạng.</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 Thường xuyên tiến hành công tác thanh tra, kiểm tra việc thực hiện các quy chế, quy trình về các mặt công tác xây dựng lực lượng của Công an các đơn vị, địa phương, kịp thời phát hiện những hạn chế, yếu kém để khắc phục, sửa đổi, bổ sung, chấn chỉnh cho phù hợp với yêu cầu, đòi hỏi thực tiễn công tác xây dựng lực lượng trong từng thời kỳ. Đồng thời với việc giữ vững nguyên tắc, tuân thủ quy trình công tác, cần xử lý nghiêm minh những sai phạm trong công tác xây dựng lực lượng; quan tâm cải tiến, đổi mới lề lối làm việc, tác phong công tác, cải cách thủ tục hành chính, các quy chế, quy trình trên các mặt công tác xây dựng lực lượng Công an nhân dân.</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Thời gian tới, trên thế giới, hòa bình, hợp tác để phát triển vẫn là xu thế chủ đạo, nhưng tình hình tiếp tục diễn biến phức tạp, tiềm ẩn nhiều yếu tố gây mất ổn định, khó lường. Các thế lực thù địch, phản động tăng cường chống phá bằng nhiều thủ đoạn tinh vi, xảo quyệt, thâm độc hơn nhằm xóa bỏ vai trò lãnh đạo của Đảng và chế độ xã hội chủ nghĩa ở nước ta. Tác động của mặt trái cơ chế thị trường và hội nhập quốc tế ngày càng bộc lộ rõ. Những biểu hiện suy thoái về tư tưởng chính trị, đạo đức lối sống, sự xuống cấp về văn hóa, đạo đức và những bức xúc trong xã hội có chiều hướng gia tăng, những biểu hiện “tự diễn biến”, “tự chuyển hóa” ngày càng bộc lộ rõ và nghiêm trọng hơn. Các thế lực thù địch, phản động và các loại tội phạm tập trung tấn công nội bộ, sử dụng nhiều phương thức, thủ đoạn để mua chuộc, lôi kéo, cài cắm người vào nội bộ; ráo riết tiến hành các hoạt động nhằm “phi chính trị hóa lực lượng vũ trang”, triệt để lợi dụng các nhân tố gây mất ổn định để chống phá ta. Nhiệm vụ đấu tranh phòng, chống hoạt động chống phá của các thế lực thù địch, phản động và các loại tội phạm để góp phần giữ vững ổn định chính trị - xã hội, bảo vệ an ninh quốc gia, giữ gìn trật tự, an toàn xã hội đặt ra rất nặng nề, đòi hỏi lực lượng Công an nhân dân phải tiếp tục nỗ lực phấn đấu xứng đáng với vai trò nòng cốt trong sự nghiệp bảo vệ an ninh quốc gia, giữ gìn trật tự, an toàn xã hội, hoàn thành xuất sắc nhiệm vụ được giao.</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 xml:space="preserve">Với tinh thần đó, lực lượng Công an nhân dân cần tiếp tục tăng cường giáo dục chủ nghĩa Mác - Lênin và tư tưởng Hồ Chí Minh, đường lối, chính sách của Đảng, pháp luật của Nhà nước cho cán bộ, chiến sĩ công an nhằm nâng cao bản lĩnh chính trị, lập trường, quan điểm của giai cấp công nhân, kiên định mục tiêu, lý tưởng xã hội chủ nghĩa, tuyệt đối trung thành với Đảng, Tổ quốc và nhân dân; tạo sự thống </w:t>
      </w:r>
      <w:r w:rsidRPr="00362F06">
        <w:rPr>
          <w:rFonts w:eastAsia="Times New Roman" w:cs="Times New Roman"/>
          <w:color w:val="000000" w:themeColor="text1"/>
          <w:szCs w:val="28"/>
        </w:rPr>
        <w:lastRenderedPageBreak/>
        <w:t>nhất về nhận thức, tư tưởng và hành động của mỗi cán bộ, đảng viên, chiến sĩ. Tiếp tục siết chặt kỷ luật, kỷ cương, xây dựng nếp sống, ứng xử văn hóa, tác phong chính quy trong toàn lực lượng. Mỗi cán bộ, đảng viên, chiến sĩ công an cần thường xuyên tu dưỡng, rèn luyện phẩm chất đạo đức cách mạng, nâng cao trình độ chuyên môn nghiệp vụ, nêu cao ý chí cách mạng tiến công, sẵn sàng phấn đấu, hy sinh vì sự nghiệp cách mạng cao cả của Đảng, của dân tộc.</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Tiếp tục phát huy truyền thống anh hùng vẻ vang, đẩy mạnh việc học tập và làm theo tấm gương đạo đức Hồ Chí Minh gắn với phong trào “Công an nhân dân học tập, thực hiện Sáu điều Bác Hồ dạy” và phong trào thi đua “Vì an ninh Tổ quốc”. Việc thực hiện Sáu điều Bác Hồ dạy phải thể hiện ở những việc làm cụ thể, thiết thực hằng ngày trong công tác, chiến đấu; cán bộ cấp trên càng phải làm gương cho cấp dưới. Trong xây dựng và phát triển các cuộc vận động, các phong trào thi đua, cùng với việc kế thừa và phát huy những kinh nghiệm hay, vận dụng sáng tạo những mô hình mới, cần tích cực nghiên cứu đổi mới nội dung, hình thức, phương pháp hoạt động phù hợp, gắn với các nhiệm vụ chính trị của Công an các cấp. Xác định mục tiêu cho phong trào thi đua một cách thiết thực, sát hợp; thường xuyên theo dõi, tổng kết, kịp thời động viên, khen thưởng và nhân rộng các gương người tốt, việc tốt, các điển hình tiên tiến. Thông qua các phong trào thi đua thực hiện các nhiệm vụ công tác, chiến đấu để rèn luyện đội ngũ cán bộ, chiến sĩ công an, xây dựng lực lượng Công an nhân dân trong sạch, vững mạnh; không ngừng củng cố mối quan hệ gắn bó mật thiết giữa Công an với nhân dân, tăng cường vận động nhân dân tích cực tham gia công tác bảo vệ an ninh, trật tự và xây dựng lực lượng Công an nhân dân.</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Công tác xây dựng Đảng là nhiệm vụ then chốt, có ý nghĩa quyết định việc thực hiện nhiệm vụ bảo vệ an ninh, trật tự; cấp ủy, lãnh đạo, chỉ huy Công an các cấp cần tiếp tục lãnh đạo, chỉ đạo tăng cường nội dung, biện pháp nhằm tạo sự chuyển biến tích cực trong công tác xây dựng Đảng, xây dựng lực lượng Công an nhân dân; kiện toàn tổ chức, nâng cao chất lượng sinh hoạt Đảng, nâng cao năng lực lãnh đạo và sức chiến đấu của các tổ chức Đảng. Tăng cường công tác kiểm tra, giám sát, thi hành kỷ luật Đảng, công tác thanh tra Công an nhân dân; thực hiện tự phê bình và phê bình nghiêm túc, trên tinh thần xây dựng và phát huy nguyên tắc tập trung dân chủ. Gương mẫu đi đầu trong việc triển khai thực hiện các nghị quyết, chỉ thị của Trung ương Đảng, Quốc hội, Chính phủ. Thường xuyên chăm lo xây dựng các tổ chức Đảng, gắn với xây dựng đơn vị trong sạch, vững mạnh toàn diện.</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 xml:space="preserve">Tăng cường mối quan hệ gắn bó mật thiết với </w:t>
      </w:r>
      <w:r>
        <w:rPr>
          <w:rFonts w:eastAsia="Times New Roman" w:cs="Times New Roman"/>
          <w:color w:val="000000" w:themeColor="text1"/>
          <w:szCs w:val="28"/>
        </w:rPr>
        <w:t>N</w:t>
      </w:r>
      <w:r w:rsidRPr="00362F06">
        <w:rPr>
          <w:rFonts w:eastAsia="Times New Roman" w:cs="Times New Roman"/>
          <w:color w:val="000000" w:themeColor="text1"/>
          <w:szCs w:val="28"/>
        </w:rPr>
        <w:t xml:space="preserve">hân dân, chú trọng vận động nhân dân tích cực tham gia bảo vệ an ninh, trật tự và xây dựng lực lượng Công an nhân dân. Công an các cấp phải lắng nghe ý kiến của nhân dân, có cơ chế để kiểm tra, giám sát, đánh giá tinh thần, thái độ phục vụ nhân dân, trước hết ở các bộ phận thường xuyên quan hệ, tiếp xúc và giải quyết công việc liên quan đến người dân. Trên cơ sở đó, tiếp tục cải cách hành chính, đổi mới lề lối làm việc để thực sự gần dân, làm cho nhân dân ngày càng tin yêu, giúp đỡ lực lượng Công an. Trong công tác, chiến đấu, cán bộ, đảng viên, chiến sĩ công an phải luôn nêu cao ý thức tổ chức kỷ luật, kiên quyết chống các biểu hiện thiếu trách nhiệm, vô cảm trước yêu cầu chính đáng của người dân. Chủ động, tích cực khắc phục những hạn chế, thiếu sót làm tổn hại đến mối quan hệ giữa nhân dân với lực lượng Công an. Mỗi cán bộ, </w:t>
      </w:r>
      <w:r w:rsidRPr="00362F06">
        <w:rPr>
          <w:rFonts w:eastAsia="Times New Roman" w:cs="Times New Roman"/>
          <w:color w:val="000000" w:themeColor="text1"/>
          <w:szCs w:val="28"/>
        </w:rPr>
        <w:lastRenderedPageBreak/>
        <w:t xml:space="preserve">chiến sĩ, mỗi đơn vị Công an phải là niềm tự hào, niềm tin của nhân dân, thể hiện được bản chất cách mạng của Đảng, ý chí và sức mạnh của </w:t>
      </w:r>
      <w:r>
        <w:rPr>
          <w:rFonts w:eastAsia="Times New Roman" w:cs="Times New Roman"/>
          <w:color w:val="000000" w:themeColor="text1"/>
          <w:szCs w:val="28"/>
        </w:rPr>
        <w:t>N</w:t>
      </w:r>
      <w:r w:rsidRPr="00362F06">
        <w:rPr>
          <w:rFonts w:eastAsia="Times New Roman" w:cs="Times New Roman"/>
          <w:color w:val="000000" w:themeColor="text1"/>
          <w:szCs w:val="28"/>
        </w:rPr>
        <w:t>hân dân.</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Không ngừng củng cố mối quan hệ gắn bó mật thiết giữa Công an nhân dân với Quân đội nhân dân, xây dựng vững chắc thế trận an ninh nhân dân và thế trận quốc phòng toàn dân, sẵn sàng hoàn thành xuất sắc nhiệm vụ quốc phòng, an ninh. Tập trung lãnh đạo, chỉ đạo tăng cường công tác phối hợp, hiệp đồng với các bộ, ban, ngành, đoàn thể trong công tác bảo đảm an ninh quốc gia, giữ gìn trật tự, an toàn xã hội, kết hợp với việc xây dựng lực lượng Công an nhân dân ngày càng trong sạch, vững mạnh.</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Tiếp tục đổi mới, nâng cao chất lượng, hiệu quả công tác tham mưu và phát huy vai trò lãnh đạo, chỉ đạo của cấp ủy, lãnh đạo, chỉ huy Công an các cấp; kịp thời khắc phục những sơ hở, thiếu sót trong chỉ huy, chỉ đạo thực hiện các mặt công tác Công an. Tiếp tục tổ chức thực hiện nghiêm túc khẩu hiệu hành động của lực lượng Công an nhân dân “Chủ động, kỷ cương, trách nhiệm, hiệu quả”, coi đây là tiêu chí quan trọng để đánh giá, nhận xét thi đua hằng năm đối với cán bộ, đảng viên và Công an các đơn vị, địa phương.</w:t>
      </w:r>
    </w:p>
    <w:p w:rsidR="00362F06" w:rsidRDefault="00362F06" w:rsidP="00600AC1">
      <w:pPr>
        <w:shd w:val="clear" w:color="auto" w:fill="FFFFFF"/>
        <w:spacing w:before="120" w:after="0" w:line="240" w:lineRule="auto"/>
        <w:ind w:firstLine="567"/>
        <w:jc w:val="both"/>
        <w:rPr>
          <w:rFonts w:eastAsia="Times New Roman" w:cs="Times New Roman"/>
          <w:color w:val="000000" w:themeColor="text1"/>
          <w:szCs w:val="28"/>
        </w:rPr>
      </w:pPr>
      <w:r w:rsidRPr="00362F06">
        <w:rPr>
          <w:rFonts w:eastAsia="Times New Roman" w:cs="Times New Roman"/>
          <w:color w:val="000000" w:themeColor="text1"/>
          <w:szCs w:val="28"/>
        </w:rPr>
        <w:t xml:space="preserve">Với truyền thống anh hùng vẻ vang và bản chất cách mạng tốt đẹp được hun đúc, tôi luyện 80 năm qua, toàn lực lượng Công an nhân dân nguyện tiếp tục phát huy những chiến công, thành tích xuất sắc đã đạt được, hăng hái đi đầu trong các phong trào thi đua yêu nước, phong trào học tập, thực hiện Sáu điều Bác Hồ dạy, dấy lên trong toàn lực lượng phong trào thi đua sôi nổi, rộng khắp, liên tục, hoàn thành xuất sắc mọi nhiệm vụ được giao, xứng đáng với sự tin cậy của Đảng, </w:t>
      </w:r>
      <w:r>
        <w:rPr>
          <w:rFonts w:eastAsia="Times New Roman" w:cs="Times New Roman"/>
          <w:color w:val="000000" w:themeColor="text1"/>
          <w:szCs w:val="28"/>
        </w:rPr>
        <w:t>Nhà nước và sự tin yêu của N</w:t>
      </w:r>
      <w:r w:rsidR="005A26C3">
        <w:rPr>
          <w:rFonts w:eastAsia="Times New Roman" w:cs="Times New Roman"/>
          <w:color w:val="000000" w:themeColor="text1"/>
          <w:szCs w:val="28"/>
        </w:rPr>
        <w:t>hân dân.</w:t>
      </w:r>
    </w:p>
    <w:p w:rsidR="00600AC1" w:rsidRPr="00687D55" w:rsidRDefault="00600AC1" w:rsidP="00687D55">
      <w:pPr>
        <w:spacing w:before="120" w:after="0" w:line="240" w:lineRule="auto"/>
        <w:ind w:firstLine="567"/>
        <w:jc w:val="both"/>
        <w:rPr>
          <w:rFonts w:cs="Times New Roman"/>
          <w:b/>
          <w:caps/>
          <w:color w:val="000000" w:themeColor="text1"/>
          <w:szCs w:val="28"/>
        </w:rPr>
      </w:pPr>
      <w:r w:rsidRPr="00687D55">
        <w:rPr>
          <w:rFonts w:cs="Times New Roman"/>
          <w:b/>
          <w:color w:val="000000" w:themeColor="text1"/>
          <w:szCs w:val="28"/>
        </w:rPr>
        <w:t>3. Chính quyền đị</w:t>
      </w:r>
      <w:r w:rsidR="00D908C3" w:rsidRPr="00687D55">
        <w:rPr>
          <w:rFonts w:cs="Times New Roman"/>
          <w:b/>
          <w:color w:val="000000" w:themeColor="text1"/>
          <w:szCs w:val="28"/>
        </w:rPr>
        <w:t xml:space="preserve">a phương 02 </w:t>
      </w:r>
      <w:r w:rsidRPr="00687D55">
        <w:rPr>
          <w:rFonts w:cs="Times New Roman"/>
          <w:b/>
          <w:color w:val="000000" w:themeColor="text1"/>
          <w:szCs w:val="28"/>
        </w:rPr>
        <w:t>cấp</w:t>
      </w:r>
      <w:r w:rsidR="00D908C3" w:rsidRPr="00687D55">
        <w:rPr>
          <w:rFonts w:cs="Times New Roman"/>
          <w:b/>
          <w:color w:val="000000" w:themeColor="text1"/>
          <w:szCs w:val="28"/>
        </w:rPr>
        <w:t xml:space="preserve"> -</w:t>
      </w:r>
      <w:r w:rsidRPr="00687D55">
        <w:rPr>
          <w:rFonts w:cs="Times New Roman"/>
          <w:b/>
          <w:color w:val="000000" w:themeColor="text1"/>
          <w:szCs w:val="28"/>
        </w:rPr>
        <w:t xml:space="preserve"> </w:t>
      </w:r>
      <w:r w:rsidR="00D908C3" w:rsidRPr="00687D55">
        <w:rPr>
          <w:rFonts w:cs="Times New Roman"/>
          <w:b/>
          <w:color w:val="000000" w:themeColor="text1"/>
          <w:szCs w:val="28"/>
        </w:rPr>
        <w:t>B</w:t>
      </w:r>
      <w:r w:rsidRPr="00687D55">
        <w:rPr>
          <w:rFonts w:cs="Times New Roman"/>
          <w:b/>
          <w:color w:val="000000" w:themeColor="text1"/>
          <w:szCs w:val="28"/>
        </w:rPr>
        <w:t>ước đột phá hướng tới kỷ nguyên vươn mình</w:t>
      </w:r>
    </w:p>
    <w:p w:rsidR="00600AC1" w:rsidRPr="00922AA3" w:rsidRDefault="00600AC1" w:rsidP="00600AC1">
      <w:pPr>
        <w:spacing w:before="120" w:after="0" w:line="240" w:lineRule="auto"/>
        <w:ind w:firstLine="567"/>
        <w:jc w:val="both"/>
        <w:rPr>
          <w:rFonts w:cs="Times New Roman"/>
          <w:bCs/>
          <w:i/>
          <w:color w:val="000000" w:themeColor="text1"/>
          <w:szCs w:val="28"/>
        </w:rPr>
      </w:pPr>
      <w:r w:rsidRPr="00922AA3">
        <w:rPr>
          <w:rFonts w:cs="Times New Roman"/>
          <w:bCs/>
          <w:i/>
          <w:color w:val="000000" w:themeColor="text1"/>
          <w:szCs w:val="28"/>
        </w:rPr>
        <w:t>Việt Nam thực hiện xây dựng chính quyền địa phương hai cấp với mục tiêu hướng tới là xây dựng chính quyền theo hướng gần dân, sát dân, phục vụ nhân dân tốt hơn</w:t>
      </w:r>
      <w:r>
        <w:rPr>
          <w:rFonts w:cs="Times New Roman"/>
          <w:bCs/>
          <w:i/>
          <w:color w:val="000000" w:themeColor="text1"/>
          <w:szCs w:val="28"/>
        </w:rPr>
        <w:t>.</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Từ thực tiễn lãnh đạo cách mạng Việt Nam gần 100 năm qua đã luôn cho thấy, trong mỗi hoàn cảnh lịch sử cụ thể Đảng luôn luôn kiên định sợi chỉ đỏ chủ nghĩa Mác - Lênin, tư tưởng Hồ Chí Minh trong việc hoạch định đường lối chiến lược và sách lược cho cách mạng, tuy nhiên cũng chính trong thực tiễn lãnh đạo cách mạng ấy, Đảng luôn có sự vận dụng, phát triển, sáng tạo, cũng như bổ sung, hoàn thiện, làm sinh động Chủ nghĩa Mác - Lênin trên mảnh đất hiện thực ở Việt Nam hiện nay.</w:t>
      </w:r>
    </w:p>
    <w:p w:rsidR="00600AC1" w:rsidRPr="00922AA3" w:rsidRDefault="00600AC1" w:rsidP="00600AC1">
      <w:pPr>
        <w:spacing w:before="120" w:after="0" w:line="240" w:lineRule="auto"/>
        <w:ind w:firstLine="567"/>
        <w:jc w:val="both"/>
        <w:rPr>
          <w:rFonts w:cs="Times New Roman"/>
          <w:i/>
          <w:color w:val="000000" w:themeColor="text1"/>
          <w:szCs w:val="28"/>
        </w:rPr>
      </w:pPr>
      <w:r w:rsidRPr="00922AA3">
        <w:rPr>
          <w:rFonts w:cs="Times New Roman"/>
          <w:i/>
          <w:color w:val="000000" w:themeColor="text1"/>
          <w:szCs w:val="28"/>
        </w:rPr>
        <w:t>Chính quyền địa phương hai cấp là bước phát triển cao hơn từ chính quyền "của dân, do dân, vì dân" tới chính quyền "gần dân, thân dân", phụng sự Nhân dân</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Thắng lợi của Cách mạng Tháng Tám năm 1945 và sự ra đời của Nhà nước dân chủ nhân dân ở Việt Nam là bước nhảy vọt to lớn, là cuộc cải biến xã hội vĩ đại không chỉ của lịch sử dân tộc Việt Nam mà của cả lịch sử phong trào đấu tranh giải phóng dân tộc của các dân tộc bị áp bức chống chủ nghĩa thực dân, đế quốc trên toàn thế giới.</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lastRenderedPageBreak/>
        <w:t>Nga</w:t>
      </w:r>
      <w:r>
        <w:rPr>
          <w:rFonts w:cs="Times New Roman"/>
          <w:color w:val="000000" w:themeColor="text1"/>
          <w:szCs w:val="28"/>
        </w:rPr>
        <w:t>y</w:t>
      </w:r>
      <w:r w:rsidRPr="00922AA3">
        <w:rPr>
          <w:rFonts w:cs="Times New Roman"/>
          <w:color w:val="000000" w:themeColor="text1"/>
          <w:szCs w:val="28"/>
        </w:rPr>
        <w:t xml:space="preserve"> sau đó ngày </w:t>
      </w:r>
      <w:r>
        <w:rPr>
          <w:rFonts w:cs="Times New Roman"/>
          <w:color w:val="000000" w:themeColor="text1"/>
          <w:szCs w:val="28"/>
        </w:rPr>
        <w:t>0</w:t>
      </w:r>
      <w:r w:rsidRPr="00922AA3">
        <w:rPr>
          <w:rFonts w:cs="Times New Roman"/>
          <w:color w:val="000000" w:themeColor="text1"/>
          <w:szCs w:val="28"/>
        </w:rPr>
        <w:t>2/9/1945, Chủ tịch Hồ Chí Minh thay mặt Chính phủ lâm thời đọc bản Tuyên ngôn độc lập, khai sinh ra nước Việt Nam Dân chủ Cộng hòa và cũng bắt đầu từ đây, Nhà nước kiểu mới - Nhà nước thực sự của Nhân dân, do Nhân dân, vì Nhân dân ra đời và phát triển.</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Nhân dân chính là chủ thể của quyền lực Nhà nước, để từ đó hình thành nên các cơ quan nhà nước do Nhân dân tổ chức ra để phục vụ lợi ích của số đông Nhân dân lao động, tất cả những cán bộ trong bộ máy đều là công bộc của Nhân dân được ủy quyền, để thực hiện ý chí, nguyện vọng của Nhân dân.</w:t>
      </w:r>
    </w:p>
    <w:p w:rsidR="00600AC1" w:rsidRPr="00922AA3" w:rsidRDefault="00600AC1" w:rsidP="00600AC1">
      <w:pPr>
        <w:spacing w:before="120" w:after="0" w:line="240" w:lineRule="auto"/>
        <w:ind w:firstLine="567"/>
        <w:jc w:val="both"/>
        <w:rPr>
          <w:rFonts w:cs="Times New Roman"/>
          <w:color w:val="000000" w:themeColor="text1"/>
          <w:szCs w:val="28"/>
        </w:rPr>
      </w:pPr>
      <w:r>
        <w:rPr>
          <w:rFonts w:cs="Times New Roman"/>
          <w:color w:val="000000" w:themeColor="text1"/>
          <w:szCs w:val="28"/>
        </w:rPr>
        <w:t>C</w:t>
      </w:r>
      <w:r w:rsidRPr="00922AA3">
        <w:rPr>
          <w:rFonts w:cs="Times New Roman"/>
          <w:color w:val="000000" w:themeColor="text1"/>
          <w:szCs w:val="28"/>
        </w:rPr>
        <w:t>ó thể thấy đây là sự ưu việt của hình thức (kiểu nhà nước) trong lịch sử nhân loại, là sự thay đổi tận gốc quan hệ quyền lực chính trị, Nhân dân được đặt ở vị trí cao nhất, Nhà nước không còn là công cụ thống trị, nô dịch Nhân dân như trong thời phong kiến hay như trong xã hội tư bản chủ nghĩa lúc đó nữa.</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Ngay tại Điều 1 Hiến pháp năm 1946 đã khẳng định: “Nước Việt Nam là một nước dân chủ cộng hòa. Tất cả quyền bính trong nước là của toàn thể nhân dân Việt Nam, không phân biệt nòi giống, gái trai, giàu nghèo, giai cấp, tôn giáo”.</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Như vậy, trong Nhà nước Việt Nam Dân chủ Cộng hòa, Nhân dân là chủ thể cơ bản của quyền lực Nhà nước. Trải qua 80 năm xây dựng và phát triển ở Việt Nam, Đảng đã lãnh đạo Nhân dân ta xây dựng một bộ máy nhà nước phục vụ Nhân dân đã đạt được nhiều thành tựu to lớn. Nhà nước xã hội chủ nghĩa ở Việt Nam thực sự là Nhà nước “của Nhân dân, do Nhân dân và vì Nhân dân”, tuy nhiên trong bối cảnh tình hình mới hiện nay của Kỷ nguyên mới, với sự phát triển như vũ bão của các cuộc cách mạng công nghệ trên thế giới đã có tác động trực tiếp và sâu rộng tới Việt Nam. Trước bối cảnh ấy tại kỳ họp thứ 9 Quốc hội khóa XV đã thông qua với số phiếu rất cao Nghị quyết sửa đổi, bổ sung một số điều của Hiến pháp nước CHXHCN Việt Nam năm 2013 và Luật Tổ chức chính quyền địa phương (sửa đổi), theo đó xác lập mô hình chính quyền địa phương 2 cấp là cấp tỉnh và cấp xã thống nhất trong cả nước và phân rõ nhiệm vụ, thẩm quyền, cơ cấu tổ chức bộ máy của từng cấp chính quyền.</w:t>
      </w:r>
    </w:p>
    <w:p w:rsidR="00600AC1" w:rsidRPr="00922AA3" w:rsidRDefault="00600AC1" w:rsidP="00600AC1">
      <w:pPr>
        <w:spacing w:before="120" w:after="0" w:line="240" w:lineRule="auto"/>
        <w:ind w:firstLine="567"/>
        <w:jc w:val="both"/>
        <w:rPr>
          <w:rFonts w:cs="Times New Roman"/>
          <w:color w:val="000000" w:themeColor="text1"/>
          <w:szCs w:val="28"/>
        </w:rPr>
      </w:pPr>
      <w:r>
        <w:rPr>
          <w:rFonts w:cs="Times New Roman"/>
          <w:color w:val="000000" w:themeColor="text1"/>
          <w:szCs w:val="28"/>
        </w:rPr>
        <w:t>Ở</w:t>
      </w:r>
      <w:r w:rsidRPr="00922AA3">
        <w:rPr>
          <w:rFonts w:cs="Times New Roman"/>
          <w:color w:val="000000" w:themeColor="text1"/>
          <w:szCs w:val="28"/>
        </w:rPr>
        <w:t xml:space="preserve"> trong mỗi hoàn cảnh lịch sử cụ thể, dưới sự lãnh đạo của Đảng Cộng sản Việt Nam, Đảng đã có những quyết sách mang tính thời đại sâu sắc tạo ra sự phù hợp với hoàn cảnh lịch sử cụ thể ở Việt Nam từ chỗ là Nhà nước (Chính quyền) của dân, do dân và vì dân đã nâng bộ máy chính quyền (Nhà nước) thêm một tầm cao mới thành Nhà nước thực sự là gần dân, thân dân, phụng sự Nhân dân. Có nghĩa là việc thực hiện kiểu chính quyền địa phương hai cấp là bước phát triển cao hơn nữa của chính quyền của dân, do dân, vì dân thì hướng tới chính quyền phải thực sự chủ động, tự giác cách mạng, xuống sát cơ sở để lắng nghe tâm tư, nguyện vọng của Nhân dân để chủ động phụng sự Nhân dân.</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 xml:space="preserve">Như vậy có thể thấy </w:t>
      </w:r>
      <w:r>
        <w:rPr>
          <w:rFonts w:cs="Times New Roman"/>
          <w:color w:val="000000" w:themeColor="text1"/>
          <w:szCs w:val="28"/>
        </w:rPr>
        <w:t>dưới</w:t>
      </w:r>
      <w:r w:rsidRPr="00922AA3">
        <w:rPr>
          <w:rFonts w:cs="Times New Roman"/>
          <w:color w:val="000000" w:themeColor="text1"/>
          <w:szCs w:val="28"/>
        </w:rPr>
        <w:t xml:space="preserve"> sự dẫn dắt của Trung ương Đảng, cũng như đồng chí Tổng Bí thư Tô Lâm</w:t>
      </w:r>
      <w:r>
        <w:rPr>
          <w:rFonts w:cs="Times New Roman"/>
          <w:color w:val="000000" w:themeColor="text1"/>
          <w:szCs w:val="28"/>
        </w:rPr>
        <w:t>,</w:t>
      </w:r>
      <w:r w:rsidRPr="00922AA3">
        <w:rPr>
          <w:rFonts w:cs="Times New Roman"/>
          <w:color w:val="000000" w:themeColor="text1"/>
          <w:szCs w:val="28"/>
        </w:rPr>
        <w:t xml:space="preserve"> từ ngày </w:t>
      </w:r>
      <w:r>
        <w:rPr>
          <w:rFonts w:cs="Times New Roman"/>
          <w:color w:val="000000" w:themeColor="text1"/>
          <w:szCs w:val="28"/>
        </w:rPr>
        <w:t>0</w:t>
      </w:r>
      <w:r w:rsidRPr="00922AA3">
        <w:rPr>
          <w:rFonts w:cs="Times New Roman"/>
          <w:color w:val="000000" w:themeColor="text1"/>
          <w:szCs w:val="28"/>
        </w:rPr>
        <w:t>1/7, ở Việt Nam thực hiện xây dựng chính quyền đị</w:t>
      </w:r>
      <w:r>
        <w:rPr>
          <w:rFonts w:cs="Times New Roman"/>
          <w:color w:val="000000" w:themeColor="text1"/>
          <w:szCs w:val="28"/>
        </w:rPr>
        <w:t>a phương 02</w:t>
      </w:r>
      <w:r w:rsidRPr="00922AA3">
        <w:rPr>
          <w:rFonts w:cs="Times New Roman"/>
          <w:color w:val="000000" w:themeColor="text1"/>
          <w:szCs w:val="28"/>
        </w:rPr>
        <w:t xml:space="preserve"> cấp với mục tiêu hướng tới là xây dựng chính quyền theo hướng gần dân, sát dân, phục vụ </w:t>
      </w:r>
      <w:r>
        <w:rPr>
          <w:rFonts w:cs="Times New Roman"/>
          <w:color w:val="000000" w:themeColor="text1"/>
          <w:szCs w:val="28"/>
        </w:rPr>
        <w:t>N</w:t>
      </w:r>
      <w:r w:rsidRPr="00922AA3">
        <w:rPr>
          <w:rFonts w:cs="Times New Roman"/>
          <w:color w:val="000000" w:themeColor="text1"/>
          <w:szCs w:val="28"/>
        </w:rPr>
        <w:t>hân dân tố</w:t>
      </w:r>
      <w:r>
        <w:rPr>
          <w:rFonts w:cs="Times New Roman"/>
          <w:color w:val="000000" w:themeColor="text1"/>
          <w:szCs w:val="28"/>
        </w:rPr>
        <w:t>t hơn;</w:t>
      </w:r>
      <w:r w:rsidRPr="00922AA3">
        <w:rPr>
          <w:rFonts w:cs="Times New Roman"/>
          <w:color w:val="000000" w:themeColor="text1"/>
          <w:szCs w:val="28"/>
        </w:rPr>
        <w:t xml:space="preserve"> đồng thời</w:t>
      </w:r>
      <w:r>
        <w:rPr>
          <w:rFonts w:cs="Times New Roman"/>
          <w:color w:val="000000" w:themeColor="text1"/>
          <w:szCs w:val="28"/>
        </w:rPr>
        <w:t>,</w:t>
      </w:r>
      <w:r w:rsidRPr="00922AA3">
        <w:rPr>
          <w:rFonts w:cs="Times New Roman"/>
          <w:color w:val="000000" w:themeColor="text1"/>
          <w:szCs w:val="28"/>
        </w:rPr>
        <w:t xml:space="preserve"> mở ra một cục diện mới trong phát triển đất nước với tầm nhìn lâu dài, ít nhất là trong 100 năm tới. Đây thực sự là sự phát triển sáng tạo lý luận của Chủ nghĩa Mác - Lênin, tư tưởng Hồ Chí Minh vào </w:t>
      </w:r>
      <w:r w:rsidRPr="00922AA3">
        <w:rPr>
          <w:rFonts w:cs="Times New Roman"/>
          <w:color w:val="000000" w:themeColor="text1"/>
          <w:szCs w:val="28"/>
        </w:rPr>
        <w:lastRenderedPageBreak/>
        <w:t>thực tiễn cách mạng Việt Nam trong Kỷ nguyên mới với sự chuyển biến mạnh mẽ không chỉ còn là chính quyền của dân, do dân, vì dân mà chính quyền ấy hướng tới là sự chủ động, thực sự gần gũi, lắng nghe tâm tư nguyện vọng của Nhân dân, cũng như chủ động phục vụ cho lợi ích của Nhân dân. Cùng Nhân dân dựng xây một Việt Nam phồn thịnh, rạng ngời.</w:t>
      </w:r>
    </w:p>
    <w:p w:rsidR="00600AC1" w:rsidRPr="005A26C3" w:rsidRDefault="00600AC1" w:rsidP="00600AC1">
      <w:pPr>
        <w:spacing w:before="120" w:after="0" w:line="240" w:lineRule="auto"/>
        <w:ind w:firstLine="567"/>
        <w:jc w:val="both"/>
        <w:rPr>
          <w:rFonts w:cs="Times New Roman"/>
          <w:i/>
          <w:color w:val="000000" w:themeColor="text1"/>
          <w:szCs w:val="28"/>
        </w:rPr>
      </w:pPr>
      <w:r w:rsidRPr="005A26C3">
        <w:rPr>
          <w:rFonts w:cs="Times New Roman"/>
          <w:i/>
          <w:color w:val="000000" w:themeColor="text1"/>
          <w:szCs w:val="28"/>
        </w:rPr>
        <w:t>Giải quyết những yêu cầu của thực tiễn cũng như của thời đại đặt ra cho dân tộc trong Kỷ nguyên vươn mình</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Để giải quyết được những nhiệm vụ yêu cầu đặt ra từ thực tiễn Trung ương Đảng, Bộ Chính trị đã ban hành Kết luận 126-KL/TW ngày 14/2/2025 và Kết luận 127-KL/TW ngày 28/2/2025, Bộ Chính trị, Ban Bí thư đã có chủ trương và lộ trình xây dựng đề án sáp nhập một số đơn vị cấp tỉnh, không tổ chức cấp huyện, sáp nhập một số đơn vị cấp xã; thực hiện mô hình địa phương 2 cấp (tổ chức đảng, chính quyền, đoàn thể) bảo đảm tinh gọn, hiệu năng, hiệu lực, hiệu quả.</w:t>
      </w:r>
    </w:p>
    <w:p w:rsidR="00600AC1"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Bám sát và thực hiện chủ trương của Bộ Chính trị thì tại cuộc họp của Ban Thường vụ Đảng ủy Chính phủ, các đại biểu đã thống nhất về mô hình chính quyền địa phương 2 cấp, đó là cấp tỉnh (gồm các tỉnh, thành phố) và cấp cơ sở.</w:t>
      </w:r>
    </w:p>
    <w:p w:rsidR="00600AC1" w:rsidRPr="00922AA3" w:rsidRDefault="00600AC1" w:rsidP="00600AC1">
      <w:pPr>
        <w:spacing w:before="120" w:after="0" w:line="240" w:lineRule="auto"/>
        <w:ind w:firstLine="567"/>
        <w:jc w:val="both"/>
        <w:rPr>
          <w:rFonts w:cs="Times New Roman"/>
          <w:color w:val="000000" w:themeColor="text1"/>
          <w:szCs w:val="28"/>
        </w:rPr>
      </w:pPr>
      <w:r>
        <w:rPr>
          <w:rFonts w:cs="Times New Roman"/>
          <w:color w:val="000000" w:themeColor="text1"/>
          <w:szCs w:val="28"/>
        </w:rPr>
        <w:t>V</w:t>
      </w:r>
      <w:r w:rsidRPr="00922AA3">
        <w:rPr>
          <w:rFonts w:cs="Times New Roman"/>
          <w:color w:val="000000" w:themeColor="text1"/>
          <w:szCs w:val="28"/>
        </w:rPr>
        <w:t>iệc thay đổi từ chính quyền địa phương 3 cấp sang chính quyền đị</w:t>
      </w:r>
      <w:r>
        <w:rPr>
          <w:rFonts w:cs="Times New Roman"/>
          <w:color w:val="000000" w:themeColor="text1"/>
          <w:szCs w:val="28"/>
        </w:rPr>
        <w:t xml:space="preserve">a </w:t>
      </w:r>
      <w:r w:rsidR="002012B0">
        <w:rPr>
          <w:rFonts w:cs="Times New Roman"/>
          <w:color w:val="000000" w:themeColor="text1"/>
          <w:szCs w:val="28"/>
        </w:rPr>
        <w:t xml:space="preserve">phương </w:t>
      </w:r>
      <w:r>
        <w:rPr>
          <w:rFonts w:cs="Times New Roman"/>
          <w:color w:val="000000" w:themeColor="text1"/>
          <w:szCs w:val="28"/>
        </w:rPr>
        <w:t>2</w:t>
      </w:r>
      <w:r w:rsidRPr="00922AA3">
        <w:rPr>
          <w:rFonts w:cs="Times New Roman"/>
          <w:color w:val="000000" w:themeColor="text1"/>
          <w:szCs w:val="28"/>
        </w:rPr>
        <w:t xml:space="preserve"> cấp được nhìn nhận, cũng như đặt trong bối cảnh phát triển mới. Ở mỗi một giai đoạn lịch sử cụ thể thì cách thức tổ chức các cấp chính quyền theo các mô hình tổ chức cụ thể, để từ đó nó có thể thực hiện tốt chức trách, vai trò và sứ mệnh nhất định trong mỗi một bối cảnh, hoàn cảnh của nó.</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Và khi thực tiễn đã thay đổi nó cũng cần một sự cải tổ cho phù hợp với điều kiện hoàn cảnh lịch sử cụ thể để có thể tiếp tục thực hiện những sứ mệnh, trọng trách lớn hơn của một dân tộc trong kỷ nguyên phồn thịnh, rạng ngời, đó chính là sự phù hợp với yêu cầu phát triển tất yếu hợp quy luật trong lịch sử xã hội loài người, đáp ứng yêu cầu của đất nước, của thời đại đặt ra:</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i/>
          <w:color w:val="000000" w:themeColor="text1"/>
          <w:szCs w:val="28"/>
        </w:rPr>
        <w:t xml:space="preserve">Một là, </w:t>
      </w:r>
      <w:r w:rsidRPr="00922AA3">
        <w:rPr>
          <w:rFonts w:cs="Times New Roman"/>
          <w:color w:val="000000" w:themeColor="text1"/>
          <w:szCs w:val="28"/>
        </w:rPr>
        <w:t>thực hiện chính quyền đị</w:t>
      </w:r>
      <w:r w:rsidR="002012B0">
        <w:rPr>
          <w:rFonts w:cs="Times New Roman"/>
          <w:color w:val="000000" w:themeColor="text1"/>
          <w:szCs w:val="28"/>
        </w:rPr>
        <w:t xml:space="preserve">a phương </w:t>
      </w:r>
      <w:r>
        <w:rPr>
          <w:rFonts w:cs="Times New Roman"/>
          <w:color w:val="000000" w:themeColor="text1"/>
          <w:szCs w:val="28"/>
        </w:rPr>
        <w:t>2</w:t>
      </w:r>
      <w:r w:rsidRPr="00922AA3">
        <w:rPr>
          <w:rFonts w:cs="Times New Roman"/>
          <w:color w:val="000000" w:themeColor="text1"/>
          <w:szCs w:val="28"/>
        </w:rPr>
        <w:t xml:space="preserve"> cấp đã tạo ra những điều kiện thuận lợi trong việc phân công, phối hợp, phân cấp mạnh mẽ hơn nữa giữa Trung ương với địa phương, tạo ra một trục thông suố</w:t>
      </w:r>
      <w:r>
        <w:rPr>
          <w:rFonts w:cs="Times New Roman"/>
          <w:color w:val="000000" w:themeColor="text1"/>
          <w:szCs w:val="28"/>
        </w:rPr>
        <w:t>t trong</w:t>
      </w:r>
      <w:r w:rsidRPr="00922AA3">
        <w:rPr>
          <w:rFonts w:cs="Times New Roman"/>
          <w:color w:val="000000" w:themeColor="text1"/>
          <w:szCs w:val="28"/>
        </w:rPr>
        <w:t xml:space="preserve"> lãnh đạo, chỉ đạo từ trung ương tới địa phương theo đúng phương châm mà Trung ương Đảng đã chỉ đạo “giảm các tầng nấc trung gian” hướng tới đưa các chủ trương, nghị quyết, chính sách của Đảng, pháp luật của Nhà nước được nhanh chóng triển khai tới Nhân dân, sát dân phục vụ Nhân dân một cách trực tiếp, thiết thực và đạt hiệu quả cao hơn “việc gì của địa phương thì để địa phương quyết định, tổ chức thực hiện và tự chịu trách nhiệm.</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i/>
          <w:color w:val="000000" w:themeColor="text1"/>
          <w:szCs w:val="28"/>
        </w:rPr>
        <w:t xml:space="preserve">Hai là, </w:t>
      </w:r>
      <w:r w:rsidRPr="00922AA3">
        <w:rPr>
          <w:rFonts w:cs="Times New Roman"/>
          <w:color w:val="000000" w:themeColor="text1"/>
          <w:szCs w:val="28"/>
        </w:rPr>
        <w:t>thực hiện chính quyền đị</w:t>
      </w:r>
      <w:r w:rsidR="002012B0">
        <w:rPr>
          <w:rFonts w:cs="Times New Roman"/>
          <w:color w:val="000000" w:themeColor="text1"/>
          <w:szCs w:val="28"/>
        </w:rPr>
        <w:t xml:space="preserve">a phương </w:t>
      </w:r>
      <w:r>
        <w:rPr>
          <w:rFonts w:cs="Times New Roman"/>
          <w:color w:val="000000" w:themeColor="text1"/>
          <w:szCs w:val="28"/>
        </w:rPr>
        <w:t>2</w:t>
      </w:r>
      <w:r w:rsidRPr="00922AA3">
        <w:rPr>
          <w:rFonts w:cs="Times New Roman"/>
          <w:color w:val="000000" w:themeColor="text1"/>
          <w:szCs w:val="28"/>
        </w:rPr>
        <w:t xml:space="preserve"> cấp tạo ra sự liên thông rất lớn của cán bộ công chức cấp địa phương (cấp tỉnh và cấp xã), xóa bỏ sự phân biệt giữa cán bộ, công chức cấp xã với cán bộ, công chức cấp tỉnh là một bước tiến quan trọng của chế độ công vụ, cán bộ cấp tỉnh, thành có thể dễ dàng được luân chuyển, bổ nhiệm biệt phái xuống xã và ngược lại để tạo nên sự nhịp nhàng trong vận hành bộ máy chính quyền ở địa phương, từ đó góp phần vào việc xóa bỏ sự phân biệt cán bộ, công chức giữa các đơn vị hành chính các cấp nhất là trong cùng một địa phương.</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i/>
          <w:color w:val="000000" w:themeColor="text1"/>
          <w:szCs w:val="28"/>
        </w:rPr>
        <w:lastRenderedPageBreak/>
        <w:t xml:space="preserve">Ba là, </w:t>
      </w:r>
      <w:r w:rsidRPr="00922AA3">
        <w:rPr>
          <w:rFonts w:cs="Times New Roman"/>
          <w:color w:val="000000" w:themeColor="text1"/>
          <w:szCs w:val="28"/>
        </w:rPr>
        <w:t>thực hiện chính quyền đị</w:t>
      </w:r>
      <w:r w:rsidR="002012B0">
        <w:rPr>
          <w:rFonts w:cs="Times New Roman"/>
          <w:color w:val="000000" w:themeColor="text1"/>
          <w:szCs w:val="28"/>
        </w:rPr>
        <w:t xml:space="preserve">a phương </w:t>
      </w:r>
      <w:r>
        <w:rPr>
          <w:rFonts w:cs="Times New Roman"/>
          <w:color w:val="000000" w:themeColor="text1"/>
          <w:szCs w:val="28"/>
        </w:rPr>
        <w:t>2</w:t>
      </w:r>
      <w:r w:rsidRPr="00922AA3">
        <w:rPr>
          <w:rFonts w:cs="Times New Roman"/>
          <w:color w:val="000000" w:themeColor="text1"/>
          <w:szCs w:val="28"/>
        </w:rPr>
        <w:t xml:space="preserve"> cấp góp phần nâng cao chất lượng dịch vụ công, hướng tới đẩy mạnh thực hiện các nghị quyết của Bộ Chính trị trong việc đẩy mạnh cải cách hành chính, minh bạch hóa quy trình và tiết kiệm chi phí cho cả bộ máy và người dân.</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 xml:space="preserve">Thực hiện chính quyền địa phương </w:t>
      </w:r>
      <w:r>
        <w:rPr>
          <w:rFonts w:cs="Times New Roman"/>
          <w:color w:val="000000" w:themeColor="text1"/>
          <w:szCs w:val="28"/>
        </w:rPr>
        <w:t>2</w:t>
      </w:r>
      <w:r w:rsidRPr="00922AA3">
        <w:rPr>
          <w:rFonts w:cs="Times New Roman"/>
          <w:color w:val="000000" w:themeColor="text1"/>
          <w:szCs w:val="28"/>
        </w:rPr>
        <w:t xml:space="preserve"> cấp góp phần giảm cấp trung gian cắt giảm chi phí đầu tư công về nhân lực và cơ sở vật chất, từ đó chấm dứt sự manh mún, dàn trải trong các hoạt động đầu tư công, góp phần tiết kiệm ngân sách (các nguồn lực) để có thể đầu tư tốt hơn cho con người cũng như cơ sở vật chất của chính quyền đị</w:t>
      </w:r>
      <w:r w:rsidR="002012B0">
        <w:rPr>
          <w:rFonts w:cs="Times New Roman"/>
          <w:color w:val="000000" w:themeColor="text1"/>
          <w:szCs w:val="28"/>
        </w:rPr>
        <w:t xml:space="preserve">a phương </w:t>
      </w:r>
      <w:r>
        <w:rPr>
          <w:rFonts w:cs="Times New Roman"/>
          <w:color w:val="000000" w:themeColor="text1"/>
          <w:szCs w:val="28"/>
        </w:rPr>
        <w:t>2</w:t>
      </w:r>
      <w:r w:rsidRPr="00922AA3">
        <w:rPr>
          <w:rFonts w:cs="Times New Roman"/>
          <w:color w:val="000000" w:themeColor="text1"/>
          <w:szCs w:val="28"/>
        </w:rPr>
        <w:t xml:space="preserve"> cấ</w:t>
      </w:r>
      <w:r>
        <w:rPr>
          <w:rFonts w:cs="Times New Roman"/>
          <w:color w:val="000000" w:themeColor="text1"/>
          <w:szCs w:val="28"/>
        </w:rPr>
        <w:t>p;</w:t>
      </w:r>
      <w:r w:rsidRPr="00922AA3">
        <w:rPr>
          <w:rFonts w:cs="Times New Roman"/>
          <w:color w:val="000000" w:themeColor="text1"/>
          <w:szCs w:val="28"/>
        </w:rPr>
        <w:t xml:space="preserve"> từ đó</w:t>
      </w:r>
      <w:r>
        <w:rPr>
          <w:rFonts w:cs="Times New Roman"/>
          <w:color w:val="000000" w:themeColor="text1"/>
          <w:szCs w:val="28"/>
        </w:rPr>
        <w:t>,</w:t>
      </w:r>
      <w:r w:rsidRPr="00922AA3">
        <w:rPr>
          <w:rFonts w:cs="Times New Roman"/>
          <w:color w:val="000000" w:themeColor="text1"/>
          <w:szCs w:val="28"/>
        </w:rPr>
        <w:t xml:space="preserve"> làm cho đội ngũ cán bộ công chức các cấp có thu nhập tốt hơn, đời sống được nâng cao, yên tâm công tác cũng như phục vụ ngày càng tốt hơn lợi ích của người dân và doanh nghiệp.</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i/>
          <w:color w:val="000000" w:themeColor="text1"/>
          <w:szCs w:val="28"/>
        </w:rPr>
        <w:t xml:space="preserve">Thứ tư, </w:t>
      </w:r>
      <w:r w:rsidRPr="00922AA3">
        <w:rPr>
          <w:rFonts w:cs="Times New Roman"/>
          <w:color w:val="000000" w:themeColor="text1"/>
          <w:szCs w:val="28"/>
        </w:rPr>
        <w:t>điểm mới tiến bộ, mang tính thời đại, trong việc thực hiện chính quyền đị</w:t>
      </w:r>
      <w:r w:rsidR="002012B0">
        <w:rPr>
          <w:rFonts w:cs="Times New Roman"/>
          <w:color w:val="000000" w:themeColor="text1"/>
          <w:szCs w:val="28"/>
        </w:rPr>
        <w:t xml:space="preserve">a phương </w:t>
      </w:r>
      <w:r>
        <w:rPr>
          <w:rFonts w:cs="Times New Roman"/>
          <w:color w:val="000000" w:themeColor="text1"/>
          <w:szCs w:val="28"/>
        </w:rPr>
        <w:t>2</w:t>
      </w:r>
      <w:r w:rsidRPr="00922AA3">
        <w:rPr>
          <w:rFonts w:cs="Times New Roman"/>
          <w:color w:val="000000" w:themeColor="text1"/>
          <w:szCs w:val="28"/>
        </w:rPr>
        <w:t xml:space="preserve"> cấp hiện nay là xóa bỏ tư duy máy móc mà trước đó có trong chính quyền đị</w:t>
      </w:r>
      <w:r w:rsidR="002012B0">
        <w:rPr>
          <w:rFonts w:cs="Times New Roman"/>
          <w:color w:val="000000" w:themeColor="text1"/>
          <w:szCs w:val="28"/>
        </w:rPr>
        <w:t xml:space="preserve">a phương </w:t>
      </w:r>
      <w:r>
        <w:rPr>
          <w:rFonts w:cs="Times New Roman"/>
          <w:color w:val="000000" w:themeColor="text1"/>
          <w:szCs w:val="28"/>
        </w:rPr>
        <w:t>3</w:t>
      </w:r>
      <w:r w:rsidRPr="00922AA3">
        <w:rPr>
          <w:rFonts w:cs="Times New Roman"/>
          <w:color w:val="000000" w:themeColor="text1"/>
          <w:szCs w:val="28"/>
        </w:rPr>
        <w:t xml:space="preserve"> cấp là “ở Trung ương có bộ, ngành nào thì địa phương phải có đơn vị tương tự”. Đây là bước tiến bộ đặc biệt quan trọng trong tổ chức chính quyền địa phương, thể hiện rõ sự linh hoạt, tinh thần chủ động, cũng như dám chịu trách nhiệm của địa phương thay vì bị rập khuôn hoặc chờ đợi chỉ thị, hướng dẫn từ Trung ương xuống dưới địa phương như trước kia.</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Như vậy có thể thấy rằng việc thực hiện chuyển từ chính quyền đị</w:t>
      </w:r>
      <w:r>
        <w:rPr>
          <w:rFonts w:cs="Times New Roman"/>
          <w:color w:val="000000" w:themeColor="text1"/>
          <w:szCs w:val="28"/>
        </w:rPr>
        <w:t>a phương 3</w:t>
      </w:r>
      <w:r w:rsidRPr="00922AA3">
        <w:rPr>
          <w:rFonts w:cs="Times New Roman"/>
          <w:color w:val="000000" w:themeColor="text1"/>
          <w:szCs w:val="28"/>
        </w:rPr>
        <w:t xml:space="preserve"> cấp sang thực hiện chính quyền đị</w:t>
      </w:r>
      <w:r w:rsidR="002012B0">
        <w:rPr>
          <w:rFonts w:cs="Times New Roman"/>
          <w:color w:val="000000" w:themeColor="text1"/>
          <w:szCs w:val="28"/>
        </w:rPr>
        <w:t xml:space="preserve">a phương </w:t>
      </w:r>
      <w:r>
        <w:rPr>
          <w:rFonts w:cs="Times New Roman"/>
          <w:color w:val="000000" w:themeColor="text1"/>
          <w:szCs w:val="28"/>
        </w:rPr>
        <w:t>2</w:t>
      </w:r>
      <w:r w:rsidRPr="00922AA3">
        <w:rPr>
          <w:rFonts w:cs="Times New Roman"/>
          <w:color w:val="000000" w:themeColor="text1"/>
          <w:szCs w:val="28"/>
        </w:rPr>
        <w:t xml:space="preserve"> cấp đã cho thấy sự sáng tạo của Trung ương Đảng, mà người đứng đầu là Tổng Bí thư Tô Lâm.</w:t>
      </w:r>
    </w:p>
    <w:p w:rsidR="00600AC1" w:rsidRPr="00922AA3"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Đây là một chủ trương đúng đắn, sáng tạo của Đảng trong việc vận dụng, sáng tạo Chủ nghĩa Mác - Lênin, tư tưởng Hồ Chí Minh về Nhà nước “của dân, do dân và vì dân” tới Nhà nước “gần dân, thân dân và phụng sự Nhân dân” ngày một tốt hơn trong tương lai.</w:t>
      </w:r>
    </w:p>
    <w:p w:rsidR="00600AC1" w:rsidRDefault="00600AC1" w:rsidP="00600AC1">
      <w:pPr>
        <w:spacing w:before="120" w:after="0" w:line="240" w:lineRule="auto"/>
        <w:ind w:firstLine="567"/>
        <w:jc w:val="both"/>
        <w:rPr>
          <w:rFonts w:cs="Times New Roman"/>
          <w:color w:val="000000" w:themeColor="text1"/>
          <w:szCs w:val="28"/>
        </w:rPr>
      </w:pPr>
      <w:r w:rsidRPr="00922AA3">
        <w:rPr>
          <w:rFonts w:cs="Times New Roman"/>
          <w:color w:val="000000" w:themeColor="text1"/>
          <w:szCs w:val="28"/>
        </w:rPr>
        <w:t>Đánh giá về mô hình này</w:t>
      </w:r>
      <w:r>
        <w:rPr>
          <w:rFonts w:cs="Times New Roman"/>
          <w:color w:val="000000" w:themeColor="text1"/>
          <w:szCs w:val="28"/>
        </w:rPr>
        <w:t>,</w:t>
      </w:r>
      <w:r w:rsidRPr="00922AA3">
        <w:rPr>
          <w:rFonts w:cs="Times New Roman"/>
          <w:color w:val="000000" w:themeColor="text1"/>
          <w:szCs w:val="28"/>
        </w:rPr>
        <w:t xml:space="preserve"> trong Phiên bế mạc Hội nghị lần thứ 12 Ban Chấp hành Trung ương Đảng khóa XIII, Tổng Bí thư Tô Lâm đã khẳng định: “Về vận hành mô hình chính quyền địa phương hai cấp, Ban Chấp hành Trung ương Đảng thống nhất đánh giá, bước đầu triển khai mô hình chính quyền địa phương hai cấp tại 34 tỉnh, thành, với 3.321 xã, phường, đặc khu, kết quả sơ bộ cho thấy bộ máy cơ bản vận hành tốt, không có trục trặc lớn, cán bộ công chức bước đầu thích ứng; quy trình xử lý công việc tương đối thông suốt, dịch vụ công được giải quyết nhanh hơn; Nhân dân bày tỏ sự đồng tình và kỳ vọng mô hình mới sẽ hiệu quả hơn”.</w:t>
      </w:r>
    </w:p>
    <w:p w:rsidR="00600AC1" w:rsidRPr="00D908C3" w:rsidRDefault="00600AC1" w:rsidP="00600AC1">
      <w:pPr>
        <w:spacing w:before="120" w:after="0" w:line="240" w:lineRule="auto"/>
        <w:ind w:firstLine="567"/>
        <w:jc w:val="both"/>
        <w:rPr>
          <w:rFonts w:cs="Times New Roman"/>
          <w:b/>
          <w:color w:val="000000" w:themeColor="text1"/>
          <w:szCs w:val="28"/>
        </w:rPr>
      </w:pPr>
      <w:r w:rsidRPr="00D908C3">
        <w:rPr>
          <w:rFonts w:cs="Times New Roman"/>
          <w:b/>
          <w:color w:val="000000" w:themeColor="text1"/>
          <w:szCs w:val="28"/>
        </w:rPr>
        <w:t>4. Hoàn thành Đại hội đại biể</w:t>
      </w:r>
      <w:r w:rsidR="00616524">
        <w:rPr>
          <w:rFonts w:cs="Times New Roman"/>
          <w:b/>
          <w:color w:val="000000" w:themeColor="text1"/>
          <w:szCs w:val="28"/>
        </w:rPr>
        <w:t>u đ</w:t>
      </w:r>
      <w:r w:rsidRPr="00D908C3">
        <w:rPr>
          <w:rFonts w:cs="Times New Roman"/>
          <w:b/>
          <w:color w:val="000000" w:themeColor="text1"/>
          <w:szCs w:val="28"/>
        </w:rPr>
        <w:t>ảng bộ các xã, phường, đặc khu trên địa bàn tỉnh</w:t>
      </w:r>
      <w:r w:rsidR="00616524">
        <w:rPr>
          <w:rFonts w:cs="Times New Roman"/>
          <w:b/>
          <w:color w:val="000000" w:themeColor="text1"/>
          <w:szCs w:val="28"/>
        </w:rPr>
        <w:t xml:space="preserve"> Lâm Đồng trong tháng 7/2025</w:t>
      </w:r>
    </w:p>
    <w:p w:rsidR="00600AC1" w:rsidRDefault="00D908C3" w:rsidP="00600AC1">
      <w:pPr>
        <w:spacing w:before="120" w:after="0" w:line="240" w:lineRule="auto"/>
        <w:ind w:firstLine="567"/>
        <w:jc w:val="both"/>
        <w:rPr>
          <w:rFonts w:cs="Times New Roman"/>
          <w:color w:val="000000" w:themeColor="text1"/>
          <w:szCs w:val="28"/>
          <w:shd w:val="clear" w:color="auto" w:fill="FCFAF6"/>
        </w:rPr>
      </w:pPr>
      <w:r w:rsidRPr="00D908C3">
        <w:rPr>
          <w:rFonts w:cs="Times New Roman"/>
          <w:bCs/>
          <w:color w:val="000000" w:themeColor="text1"/>
          <w:sz w:val="29"/>
          <w:szCs w:val="29"/>
        </w:rPr>
        <w:t xml:space="preserve">Trong bối cảnh mô hình chính quyền địa phương hai cấp chính thức được triển khai từ ngày </w:t>
      </w:r>
      <w:r w:rsidR="0084763F">
        <w:rPr>
          <w:rFonts w:cs="Times New Roman"/>
          <w:bCs/>
          <w:color w:val="000000" w:themeColor="text1"/>
          <w:sz w:val="29"/>
          <w:szCs w:val="29"/>
        </w:rPr>
        <w:t>0</w:t>
      </w:r>
      <w:r w:rsidRPr="00D908C3">
        <w:rPr>
          <w:rFonts w:cs="Times New Roman"/>
          <w:bCs/>
          <w:color w:val="000000" w:themeColor="text1"/>
          <w:sz w:val="29"/>
          <w:szCs w:val="29"/>
        </w:rPr>
        <w:t>1/7/2025, Lâm Đồ</w:t>
      </w:r>
      <w:r w:rsidR="0084763F">
        <w:rPr>
          <w:rFonts w:cs="Times New Roman"/>
          <w:bCs/>
          <w:color w:val="000000" w:themeColor="text1"/>
          <w:sz w:val="29"/>
          <w:szCs w:val="29"/>
        </w:rPr>
        <w:t xml:space="preserve">ng đã </w:t>
      </w:r>
      <w:r w:rsidRPr="00D908C3">
        <w:rPr>
          <w:rFonts w:cs="Times New Roman"/>
          <w:bCs/>
          <w:color w:val="000000" w:themeColor="text1"/>
          <w:sz w:val="29"/>
          <w:szCs w:val="29"/>
        </w:rPr>
        <w:t>chuẩn bị khẩn trương và toàn diện cho đại hộ</w:t>
      </w:r>
      <w:r w:rsidR="00687D55">
        <w:rPr>
          <w:rFonts w:cs="Times New Roman"/>
          <w:bCs/>
          <w:color w:val="000000" w:themeColor="text1"/>
          <w:sz w:val="29"/>
          <w:szCs w:val="29"/>
        </w:rPr>
        <w:t>i đ</w:t>
      </w:r>
      <w:r w:rsidRPr="00D908C3">
        <w:rPr>
          <w:rFonts w:cs="Times New Roman"/>
          <w:bCs/>
          <w:color w:val="000000" w:themeColor="text1"/>
          <w:sz w:val="29"/>
          <w:szCs w:val="29"/>
        </w:rPr>
        <w:t>ảng bộ cấp xã nhiệm kỳ 2025 - 2030</w:t>
      </w:r>
      <w:r>
        <w:rPr>
          <w:rFonts w:cs="Times New Roman"/>
          <w:bCs/>
          <w:color w:val="000000" w:themeColor="text1"/>
          <w:szCs w:val="28"/>
        </w:rPr>
        <w:t>.</w:t>
      </w:r>
      <w:r w:rsidR="0084763F">
        <w:rPr>
          <w:rFonts w:cs="Times New Roman"/>
          <w:bCs/>
          <w:color w:val="000000" w:themeColor="text1"/>
          <w:szCs w:val="28"/>
        </w:rPr>
        <w:t xml:space="preserve"> Bởi</w:t>
      </w:r>
      <w:r w:rsidR="0084763F">
        <w:rPr>
          <w:rFonts w:ascii="Arial" w:hAnsi="Arial" w:cs="Arial"/>
          <w:color w:val="222222"/>
          <w:sz w:val="29"/>
          <w:szCs w:val="29"/>
          <w:shd w:val="clear" w:color="auto" w:fill="FCFAF6"/>
        </w:rPr>
        <w:t xml:space="preserve">, </w:t>
      </w:r>
      <w:r w:rsidR="0084763F" w:rsidRPr="0084763F">
        <w:rPr>
          <w:rFonts w:cs="Times New Roman"/>
          <w:color w:val="000000" w:themeColor="text1"/>
          <w:szCs w:val="28"/>
        </w:rPr>
        <w:t>nhiệm vụ tổ chức đại hội tại các xã mới sau sáp nhập là công việc không đơn thuần mang tính hành chính, mà còn mang ý nghĩa chiến lược trong tiến trình đổi mới mô hình tổ chức bộ máy và phương thức lãnh đạo của Đảng, phù hợp với tầm nhìn phát triển mới, tích hợp lợi thế từ ba vùng sinh thái: cao nguyên - trung du - duyên hải</w:t>
      </w:r>
      <w:r w:rsidR="0084763F">
        <w:rPr>
          <w:rFonts w:cs="Times New Roman"/>
          <w:color w:val="000000" w:themeColor="text1"/>
          <w:szCs w:val="28"/>
          <w:shd w:val="clear" w:color="auto" w:fill="FCFAF6"/>
        </w:rPr>
        <w:t>.</w:t>
      </w:r>
    </w:p>
    <w:p w:rsidR="0084763F" w:rsidRDefault="0084763F" w:rsidP="00600AC1">
      <w:pPr>
        <w:spacing w:before="120" w:after="0" w:line="240" w:lineRule="auto"/>
        <w:ind w:firstLine="567"/>
        <w:jc w:val="both"/>
        <w:rPr>
          <w:rFonts w:cs="Times New Roman"/>
          <w:color w:val="000000" w:themeColor="text1"/>
          <w:szCs w:val="28"/>
        </w:rPr>
      </w:pPr>
      <w:r w:rsidRPr="0084763F">
        <w:rPr>
          <w:rFonts w:cs="Times New Roman"/>
          <w:color w:val="000000" w:themeColor="text1"/>
          <w:szCs w:val="28"/>
        </w:rPr>
        <w:lastRenderedPageBreak/>
        <w:t>Thực hiện Chỉ thị số 45-CT/TW ngày 14/4/2025 của Bộ Chính trị</w:t>
      </w:r>
      <w:r>
        <w:rPr>
          <w:rFonts w:cs="Times New Roman"/>
          <w:color w:val="000000" w:themeColor="text1"/>
          <w:szCs w:val="28"/>
        </w:rPr>
        <w:t>,</w:t>
      </w:r>
      <w:r w:rsidRPr="0084763F">
        <w:rPr>
          <w:rFonts w:cs="Times New Roman"/>
          <w:color w:val="000000" w:themeColor="text1"/>
          <w:szCs w:val="28"/>
        </w:rPr>
        <w:t xml:space="preserve"> </w:t>
      </w:r>
      <w:r>
        <w:rPr>
          <w:rFonts w:cs="Times New Roman"/>
          <w:color w:val="000000" w:themeColor="text1"/>
          <w:szCs w:val="28"/>
        </w:rPr>
        <w:t>B</w:t>
      </w:r>
      <w:r w:rsidRPr="0084763F">
        <w:rPr>
          <w:rFonts w:cs="Times New Roman"/>
          <w:color w:val="000000" w:themeColor="text1"/>
          <w:szCs w:val="28"/>
        </w:rPr>
        <w:t>an Thường vụ Tỉnh ủy đã ban hành kế hoạch tổ chức Đại hội Đảng các cấp tiến tới Đại hội đại biểu toàn quốc lần thứ XIV của Đảng; theo đó, đến ngày 31/7/2025 hoàn thành đại hội</w:t>
      </w:r>
      <w:r w:rsidR="00687D55">
        <w:rPr>
          <w:rFonts w:cs="Times New Roman"/>
          <w:color w:val="000000" w:themeColor="text1"/>
          <w:szCs w:val="28"/>
        </w:rPr>
        <w:t xml:space="preserve"> đ</w:t>
      </w:r>
      <w:r w:rsidRPr="0084763F">
        <w:rPr>
          <w:rFonts w:cs="Times New Roman"/>
          <w:color w:val="000000" w:themeColor="text1"/>
          <w:szCs w:val="28"/>
        </w:rPr>
        <w:t>ảng bộ cấ</w:t>
      </w:r>
      <w:r>
        <w:rPr>
          <w:rFonts w:cs="Times New Roman"/>
          <w:color w:val="000000" w:themeColor="text1"/>
          <w:szCs w:val="28"/>
        </w:rPr>
        <w:t>p xã.</w:t>
      </w:r>
    </w:p>
    <w:p w:rsidR="0084763F" w:rsidRDefault="0084763F" w:rsidP="00600AC1">
      <w:pPr>
        <w:spacing w:before="120" w:after="0" w:line="240" w:lineRule="auto"/>
        <w:ind w:firstLine="567"/>
        <w:jc w:val="both"/>
        <w:rPr>
          <w:rFonts w:ascii="Arial" w:hAnsi="Arial" w:cs="Arial"/>
          <w:color w:val="222222"/>
          <w:sz w:val="29"/>
          <w:szCs w:val="29"/>
          <w:shd w:val="clear" w:color="auto" w:fill="FCFAF6"/>
        </w:rPr>
      </w:pPr>
      <w:r w:rsidRPr="0084763F">
        <w:rPr>
          <w:rFonts w:cs="Times New Roman"/>
          <w:color w:val="000000" w:themeColor="text1"/>
          <w:szCs w:val="28"/>
        </w:rPr>
        <w:t>Theo đó, việc tổ chức đại hộ</w:t>
      </w:r>
      <w:r>
        <w:rPr>
          <w:rFonts w:cs="Times New Roman"/>
          <w:color w:val="000000" w:themeColor="text1"/>
          <w:szCs w:val="28"/>
        </w:rPr>
        <w:t>i đ</w:t>
      </w:r>
      <w:r w:rsidRPr="0084763F">
        <w:rPr>
          <w:rFonts w:cs="Times New Roman"/>
          <w:color w:val="000000" w:themeColor="text1"/>
          <w:szCs w:val="28"/>
        </w:rPr>
        <w:t>ảng bộ cấp xã nhiệm kỳ 2025 - 2030 phải gắn chặt với định hướng phát triển chung của cả hệ thống chính trị. Văn kiện đại hội cần ngắn gọn, dễ hiểu, dễ nhớ, dễ làm và dễ kiểm tra. Đồng thời, phải xác định được phương hướng, nhiệm vụ trọng tâm, các giải pháp khả thi và thảo luận, đóng góp ý kiến vào dự thảo văn kiện Đại hội XIV của Đảng và văn kiện đại hội cấp trên trực tiếp</w:t>
      </w:r>
      <w:r>
        <w:rPr>
          <w:rFonts w:ascii="Arial" w:hAnsi="Arial" w:cs="Arial"/>
          <w:color w:val="222222"/>
          <w:sz w:val="29"/>
          <w:szCs w:val="29"/>
          <w:shd w:val="clear" w:color="auto" w:fill="FCFAF6"/>
        </w:rPr>
        <w:t>.</w:t>
      </w:r>
    </w:p>
    <w:p w:rsidR="0084763F" w:rsidRPr="0084763F" w:rsidRDefault="00135DD2" w:rsidP="0084763F">
      <w:pPr>
        <w:pStyle w:val="NormalWeb"/>
        <w:spacing w:before="120" w:beforeAutospacing="0" w:after="0" w:afterAutospacing="0"/>
        <w:ind w:firstLine="567"/>
        <w:jc w:val="both"/>
        <w:rPr>
          <w:color w:val="000000" w:themeColor="text1"/>
          <w:sz w:val="28"/>
          <w:szCs w:val="28"/>
        </w:rPr>
      </w:pPr>
      <w:r>
        <w:rPr>
          <w:color w:val="000000" w:themeColor="text1"/>
          <w:sz w:val="28"/>
          <w:szCs w:val="28"/>
        </w:rPr>
        <w:t>Đ</w:t>
      </w:r>
      <w:r w:rsidR="00687D55">
        <w:rPr>
          <w:color w:val="000000" w:themeColor="text1"/>
          <w:sz w:val="28"/>
          <w:szCs w:val="28"/>
        </w:rPr>
        <w:t>ại hội</w:t>
      </w:r>
      <w:r w:rsidR="0084763F" w:rsidRPr="0084763F">
        <w:rPr>
          <w:color w:val="000000" w:themeColor="text1"/>
          <w:sz w:val="28"/>
          <w:szCs w:val="28"/>
        </w:rPr>
        <w:t xml:space="preserve"> thực hiện hai nội dung chính: Tổng kết việc thực hiện nghị quyết nhiệm kỳ 2020 - 2025 trên cơ sở của các xã trước khi sáp nhập; xác định phương hướng, nhiệm vụ cho nhiệm kỳ mới 2025 - 2030, đồng thời đóng góp ý kiến vào các dự th</w:t>
      </w:r>
      <w:r w:rsidR="00687D55">
        <w:rPr>
          <w:color w:val="000000" w:themeColor="text1"/>
          <w:sz w:val="28"/>
          <w:szCs w:val="28"/>
        </w:rPr>
        <w:t xml:space="preserve">ảo văn kiện cấp trên. Cấp ủy </w:t>
      </w:r>
      <w:r w:rsidR="0084763F" w:rsidRPr="0084763F">
        <w:rPr>
          <w:color w:val="000000" w:themeColor="text1"/>
          <w:sz w:val="28"/>
          <w:szCs w:val="28"/>
        </w:rPr>
        <w:t>do Ban Thường vụ cấp ủy cấp trên trực tiếp chỉ định, nhằm đảm bảo sự ổn định trong giai đoạn chuyển tiếp.</w:t>
      </w:r>
    </w:p>
    <w:p w:rsidR="0084763F" w:rsidRDefault="0084763F" w:rsidP="00600AC1">
      <w:pPr>
        <w:spacing w:before="120" w:after="0" w:line="240" w:lineRule="auto"/>
        <w:ind w:firstLine="567"/>
        <w:jc w:val="both"/>
        <w:rPr>
          <w:rFonts w:cs="Times New Roman"/>
          <w:color w:val="000000" w:themeColor="text1"/>
          <w:shd w:val="clear" w:color="auto" w:fill="FFFFFF"/>
        </w:rPr>
      </w:pPr>
      <w:r w:rsidRPr="0084763F">
        <w:rPr>
          <w:rFonts w:cs="Times New Roman"/>
          <w:color w:val="000000" w:themeColor="text1"/>
          <w:szCs w:val="28"/>
        </w:rPr>
        <w:t>Để đảm bảo thống nhấ</w:t>
      </w:r>
      <w:r w:rsidR="001137FF">
        <w:rPr>
          <w:rFonts w:cs="Times New Roman"/>
          <w:color w:val="000000" w:themeColor="text1"/>
          <w:szCs w:val="28"/>
        </w:rPr>
        <w:t>t, ngày 14-15/7</w:t>
      </w:r>
      <w:r w:rsidRPr="0084763F">
        <w:rPr>
          <w:rFonts w:cs="Times New Roman"/>
          <w:color w:val="000000" w:themeColor="text1"/>
          <w:szCs w:val="28"/>
        </w:rPr>
        <w:t>/2025, Đảng bộ xã Đơn Dương đã được</w:t>
      </w:r>
      <w:r>
        <w:rPr>
          <w:rFonts w:cs="Times New Roman"/>
          <w:color w:val="000000" w:themeColor="text1"/>
          <w:szCs w:val="28"/>
        </w:rPr>
        <w:t xml:space="preserve"> chọn để tiến hành Đại hội điểm. </w:t>
      </w:r>
      <w:r w:rsidR="00135DD2">
        <w:rPr>
          <w:rFonts w:cs="Times New Roman"/>
          <w:color w:val="000000" w:themeColor="text1"/>
          <w:szCs w:val="28"/>
        </w:rPr>
        <w:t xml:space="preserve">Đại hội </w:t>
      </w:r>
      <w:r w:rsidRPr="00135DD2">
        <w:rPr>
          <w:rFonts w:cs="Times New Roman"/>
          <w:bCs/>
          <w:color w:val="000000" w:themeColor="text1"/>
          <w:shd w:val="clear" w:color="auto" w:fill="FFFFFF"/>
        </w:rPr>
        <w:t xml:space="preserve">được kết nối trực tuyến tới 123 điểm cầu xã, phường, đặc khu trong tỉnh. </w:t>
      </w:r>
      <w:r w:rsidR="00135DD2" w:rsidRPr="00135DD2">
        <w:rPr>
          <w:rFonts w:cs="Times New Roman"/>
          <w:bCs/>
          <w:color w:val="000000" w:themeColor="text1"/>
          <w:shd w:val="clear" w:color="auto" w:fill="FFFFFF"/>
        </w:rPr>
        <w:t xml:space="preserve">Đồng chí </w:t>
      </w:r>
      <w:r w:rsidRPr="00135DD2">
        <w:rPr>
          <w:rFonts w:cs="Times New Roman"/>
          <w:bCs/>
          <w:color w:val="000000" w:themeColor="text1"/>
          <w:shd w:val="clear" w:color="auto" w:fill="FFFFFF"/>
        </w:rPr>
        <w:t>Nguyễn Hòa Bình</w:t>
      </w:r>
      <w:r w:rsidR="00135DD2" w:rsidRPr="00135DD2">
        <w:rPr>
          <w:rFonts w:cs="Times New Roman"/>
          <w:bCs/>
          <w:color w:val="000000" w:themeColor="text1"/>
          <w:shd w:val="clear" w:color="auto" w:fill="FFFFFF"/>
        </w:rPr>
        <w:t>, Ủy viên Bộ Chính trị, Phó Thủ tướng Thường trực Chính phủ</w:t>
      </w:r>
      <w:r w:rsidRPr="00135DD2">
        <w:rPr>
          <w:rFonts w:cs="Times New Roman"/>
          <w:bCs/>
          <w:color w:val="000000" w:themeColor="text1"/>
          <w:shd w:val="clear" w:color="auto" w:fill="FFFFFF"/>
        </w:rPr>
        <w:t xml:space="preserve"> dự và phát biểu chỉ đạo.</w:t>
      </w:r>
      <w:r w:rsidR="00135DD2">
        <w:rPr>
          <w:rFonts w:cs="Times New Roman"/>
          <w:bCs/>
          <w:color w:val="000000" w:themeColor="text1"/>
          <w:shd w:val="clear" w:color="auto" w:fill="FFFFFF"/>
        </w:rPr>
        <w:t xml:space="preserve"> </w:t>
      </w:r>
      <w:r w:rsidR="00135DD2" w:rsidRPr="00135DD2">
        <w:rPr>
          <w:rFonts w:cs="Times New Roman"/>
          <w:bCs/>
          <w:color w:val="000000" w:themeColor="text1"/>
          <w:shd w:val="clear" w:color="auto" w:fill="FFFFFF"/>
        </w:rPr>
        <w:t xml:space="preserve">Và </w:t>
      </w:r>
      <w:r w:rsidR="00135DD2" w:rsidRPr="00135DD2">
        <w:rPr>
          <w:rFonts w:cs="Times New Roman"/>
          <w:color w:val="000000" w:themeColor="text1"/>
          <w:shd w:val="clear" w:color="auto" w:fill="FFFFFF"/>
        </w:rPr>
        <w:t xml:space="preserve">ngay sau bế mạc đại hội, với sự chủ trì của </w:t>
      </w:r>
      <w:r w:rsidR="00135DD2">
        <w:rPr>
          <w:rFonts w:cs="Times New Roman"/>
          <w:color w:val="000000" w:themeColor="text1"/>
          <w:shd w:val="clear" w:color="auto" w:fill="FFFFFF"/>
        </w:rPr>
        <w:t>đồng chí</w:t>
      </w:r>
      <w:r w:rsidR="00135DD2" w:rsidRPr="00135DD2">
        <w:rPr>
          <w:rFonts w:cs="Times New Roman"/>
          <w:color w:val="000000" w:themeColor="text1"/>
          <w:shd w:val="clear" w:color="auto" w:fill="FFFFFF"/>
        </w:rPr>
        <w:t xml:space="preserve"> Nguyễn Hoà Bình, hội nghị rút kinh nghiệm </w:t>
      </w:r>
      <w:r w:rsidR="00135DD2">
        <w:rPr>
          <w:rFonts w:cs="Times New Roman"/>
          <w:color w:val="000000" w:themeColor="text1"/>
          <w:shd w:val="clear" w:color="auto" w:fill="FFFFFF"/>
        </w:rPr>
        <w:t>đã diễn ra</w:t>
      </w:r>
      <w:r w:rsidR="00135DD2" w:rsidRPr="00135DD2">
        <w:rPr>
          <w:rFonts w:cs="Times New Roman"/>
          <w:color w:val="000000" w:themeColor="text1"/>
          <w:shd w:val="clear" w:color="auto" w:fill="FFFFFF"/>
        </w:rPr>
        <w:t>.</w:t>
      </w:r>
    </w:p>
    <w:p w:rsidR="00135DD2" w:rsidRPr="00135DD2" w:rsidRDefault="00135DD2" w:rsidP="00135DD2">
      <w:pPr>
        <w:spacing w:before="120" w:after="0" w:line="240" w:lineRule="auto"/>
        <w:ind w:firstLine="567"/>
        <w:jc w:val="both"/>
        <w:rPr>
          <w:rFonts w:eastAsia="Times New Roman" w:cs="Times New Roman"/>
          <w:color w:val="000000" w:themeColor="text1"/>
          <w:szCs w:val="28"/>
        </w:rPr>
      </w:pPr>
      <w:r w:rsidRPr="00135DD2">
        <w:rPr>
          <w:rFonts w:eastAsia="Times New Roman" w:cs="Times New Roman"/>
          <w:color w:val="000000" w:themeColor="text1"/>
          <w:szCs w:val="28"/>
        </w:rPr>
        <w:t xml:space="preserve">Tại hội nghị các đại biểu có chung nhận định, trong bối cảnh sáp nhập tỉnh, vận hành bộ máy chính quyền </w:t>
      </w:r>
      <w:r>
        <w:rPr>
          <w:rFonts w:eastAsia="Times New Roman" w:cs="Times New Roman"/>
          <w:color w:val="000000" w:themeColor="text1"/>
          <w:szCs w:val="28"/>
        </w:rPr>
        <w:t>0</w:t>
      </w:r>
      <w:r w:rsidRPr="00135DD2">
        <w:rPr>
          <w:rFonts w:eastAsia="Times New Roman" w:cs="Times New Roman"/>
          <w:color w:val="000000" w:themeColor="text1"/>
          <w:szCs w:val="28"/>
        </w:rPr>
        <w:t>2 cấp từ ngày 1/7, Đại hội đại biểu Đảng bộ xã Đơn Dương thành công rất tốt đẹp thể hiện cố gắng rất lớn của Ban Thường vụ Tỉnh uỷ Lâm Đồng và của Ban Thường vụ Đảng uỷ xã Đơn Dương.</w:t>
      </w:r>
    </w:p>
    <w:p w:rsidR="00135DD2" w:rsidRPr="00135DD2" w:rsidRDefault="00135DD2" w:rsidP="00135DD2">
      <w:pPr>
        <w:spacing w:before="120" w:after="0" w:line="240" w:lineRule="auto"/>
        <w:ind w:firstLine="567"/>
        <w:jc w:val="both"/>
        <w:rPr>
          <w:rFonts w:eastAsia="Times New Roman" w:cs="Times New Roman"/>
          <w:color w:val="000000" w:themeColor="text1"/>
          <w:szCs w:val="28"/>
        </w:rPr>
      </w:pPr>
      <w:r w:rsidRPr="00135DD2">
        <w:rPr>
          <w:rFonts w:eastAsia="Times New Roman" w:cs="Times New Roman"/>
          <w:color w:val="000000" w:themeColor="text1"/>
          <w:szCs w:val="28"/>
        </w:rPr>
        <w:t>Phát hiểu tại hội nghị, Uỷ viên Bộ Chính trị, Phó Thủ tướng Thường trực Chính phủ Nguyễn Hoà Bình lưu ý, việc tổ chức sự kiện đại hội không chỉ là niềm vui của Đảng mà còn phải là niềm hân hoan, khí thế mới của người dân; trước đại hội cần phát động các phong trào thi đua hướng tới đại hội, công trình chào mừng đại hội và không chỉ là những trình đầu tư công mà cả công trình đầu tư tư nhân ích nước, lợi dân mang lại tăng trưởng cho địa phương.</w:t>
      </w:r>
    </w:p>
    <w:p w:rsidR="00135DD2" w:rsidRPr="00135DD2" w:rsidRDefault="00135DD2" w:rsidP="00135DD2">
      <w:pPr>
        <w:spacing w:before="120" w:after="0" w:line="240" w:lineRule="auto"/>
        <w:ind w:firstLine="567"/>
        <w:jc w:val="both"/>
        <w:rPr>
          <w:rFonts w:eastAsia="Times New Roman" w:cs="Times New Roman"/>
          <w:color w:val="000000" w:themeColor="text1"/>
          <w:szCs w:val="28"/>
        </w:rPr>
      </w:pPr>
      <w:r w:rsidRPr="00135DD2">
        <w:rPr>
          <w:rFonts w:eastAsia="Times New Roman" w:cs="Times New Roman"/>
          <w:color w:val="000000" w:themeColor="text1"/>
          <w:szCs w:val="28"/>
        </w:rPr>
        <w:t>Đối với nội dung văn kiện đại hội Phó Thủ tướng Thường trực Chính phủ Nguyễn Hoà Bình, nhấn mạnh: “Xã là cấp tổ chức thực hiện đường lối phải có chương trình hành động của Đảng bộ. Trong đó chúng ta gửi gắm được rất nhiều ý kiến. Rõ người, rõ việc, nhiệm vụ gì, công trình nào, dự án nào, nguồn lực ở đâu, phân công cho ai, bao giờ hoàn thành kèm theo một chương trình hành động của xã thì tính hành động của văn kiện sẽ cao hơn”.</w:t>
      </w:r>
    </w:p>
    <w:p w:rsidR="00135DD2" w:rsidRDefault="00135DD2" w:rsidP="00135DD2">
      <w:pPr>
        <w:spacing w:before="120" w:after="0" w:line="240" w:lineRule="auto"/>
        <w:ind w:firstLine="567"/>
        <w:jc w:val="both"/>
        <w:rPr>
          <w:rFonts w:eastAsia="Times New Roman" w:cs="Times New Roman"/>
          <w:color w:val="000000" w:themeColor="text1"/>
          <w:szCs w:val="28"/>
        </w:rPr>
      </w:pPr>
      <w:r w:rsidRPr="00135DD2">
        <w:rPr>
          <w:rFonts w:eastAsia="Times New Roman" w:cs="Times New Roman"/>
          <w:color w:val="000000" w:themeColor="text1"/>
          <w:szCs w:val="28"/>
        </w:rPr>
        <w:t>Cũng tại Hội nghị rút kinh nghiệm Đại hội điểm Đảng bộ xã Đơn Dương lần thứ I, nh</w:t>
      </w:r>
      <w:r w:rsidR="00687D55">
        <w:rPr>
          <w:rFonts w:eastAsia="Times New Roman" w:cs="Times New Roman"/>
          <w:color w:val="000000" w:themeColor="text1"/>
          <w:szCs w:val="28"/>
        </w:rPr>
        <w:t>iệm kỳ 2025-2030, đại diện các đ</w:t>
      </w:r>
      <w:r w:rsidRPr="00135DD2">
        <w:rPr>
          <w:rFonts w:eastAsia="Times New Roman" w:cs="Times New Roman"/>
          <w:color w:val="000000" w:themeColor="text1"/>
          <w:szCs w:val="28"/>
        </w:rPr>
        <w:t xml:space="preserve">ảng bộ xã, phường, đặc khu của tỉnh Lâm Đồng và </w:t>
      </w:r>
      <w:r w:rsidR="00687D55">
        <w:rPr>
          <w:rFonts w:eastAsia="Times New Roman" w:cs="Times New Roman"/>
          <w:color w:val="000000" w:themeColor="text1"/>
          <w:szCs w:val="28"/>
        </w:rPr>
        <w:t xml:space="preserve">các </w:t>
      </w:r>
      <w:r w:rsidRPr="00135DD2">
        <w:rPr>
          <w:rFonts w:eastAsia="Times New Roman" w:cs="Times New Roman"/>
          <w:color w:val="000000" w:themeColor="text1"/>
          <w:szCs w:val="28"/>
        </w:rPr>
        <w:t>Ban Đảng Trung ương cũng góp nhiều ý kiến để công tác tổ chức đại hội các địa phương còn lại tốt hơn…</w:t>
      </w:r>
    </w:p>
    <w:p w:rsidR="00135DD2" w:rsidRPr="00135DD2" w:rsidRDefault="00687D55" w:rsidP="00135DD2">
      <w:pPr>
        <w:spacing w:before="120" w:after="0" w:line="240" w:lineRule="auto"/>
        <w:ind w:firstLine="567"/>
        <w:jc w:val="both"/>
        <w:rPr>
          <w:rFonts w:eastAsia="Times New Roman" w:cs="Times New Roman"/>
          <w:color w:val="000000" w:themeColor="text1"/>
          <w:szCs w:val="28"/>
        </w:rPr>
      </w:pPr>
      <w:r>
        <w:rPr>
          <w:rFonts w:eastAsia="Times New Roman" w:cs="Times New Roman"/>
          <w:color w:val="000000" w:themeColor="text1"/>
          <w:szCs w:val="28"/>
        </w:rPr>
        <w:lastRenderedPageBreak/>
        <w:t>Ngay sau</w:t>
      </w:r>
      <w:r w:rsidR="00135DD2">
        <w:rPr>
          <w:rFonts w:eastAsia="Times New Roman" w:cs="Times New Roman"/>
          <w:color w:val="000000" w:themeColor="text1"/>
          <w:szCs w:val="28"/>
        </w:rPr>
        <w:t xml:space="preserve"> đó, Đảng bộ 123 xã, phường, đặc khu đã và sẽ tiến hành Đại hội nhiệm kỳ 2025-2030 với tinh thần đổi mới và phát triển, thể hiện quyết tâm chính trị cao, khát vọng vươn mình. Đây chính là dấu mốc quan trọng, mở ra giai đoạn phát triển mới với niềm tin và kỳ vọng lớn lao của Đảng bộ, chính quyền và Nhân dân các xã, phường, đặc khu trong tỉnh.</w:t>
      </w:r>
    </w:p>
    <w:p w:rsidR="0084763F" w:rsidRPr="00DE4F24" w:rsidRDefault="0084763F" w:rsidP="00DE4F24">
      <w:pPr>
        <w:pStyle w:val="NormalWeb"/>
        <w:spacing w:before="120" w:beforeAutospacing="0" w:after="0" w:afterAutospacing="0"/>
        <w:ind w:firstLine="567"/>
        <w:jc w:val="both"/>
        <w:rPr>
          <w:color w:val="000000" w:themeColor="text1"/>
          <w:sz w:val="28"/>
          <w:szCs w:val="28"/>
        </w:rPr>
      </w:pPr>
      <w:r w:rsidRPr="00DE4F24">
        <w:rPr>
          <w:color w:val="000000" w:themeColor="text1"/>
          <w:sz w:val="28"/>
          <w:szCs w:val="28"/>
        </w:rPr>
        <w:t xml:space="preserve">Đại hội Đảng bộ cấp xã </w:t>
      </w:r>
      <w:r w:rsidR="00DE4F24" w:rsidRPr="00DE4F24">
        <w:rPr>
          <w:color w:val="000000" w:themeColor="text1"/>
          <w:sz w:val="28"/>
          <w:szCs w:val="28"/>
        </w:rPr>
        <w:t>tỉnh</w:t>
      </w:r>
      <w:r w:rsidRPr="00DE4F24">
        <w:rPr>
          <w:color w:val="000000" w:themeColor="text1"/>
          <w:sz w:val="28"/>
          <w:szCs w:val="28"/>
        </w:rPr>
        <w:t xml:space="preserve"> Lâm Đồng không chỉ là một sự kiện chính trị định kỳ mà là bước ngoặt quan trọng, đánh dấu sự chuyển mình mạnh mẽ của bộ máy Đảng, chính quyền trong bối cảnh hội nhập sâu rộng và yêu cầu đổi mới toàn diện.</w:t>
      </w:r>
    </w:p>
    <w:p w:rsidR="00600AC1" w:rsidRDefault="0084763F" w:rsidP="00DE4F24">
      <w:pPr>
        <w:pStyle w:val="NormalWeb"/>
        <w:spacing w:before="120" w:beforeAutospacing="0" w:after="0" w:afterAutospacing="0"/>
        <w:ind w:firstLine="567"/>
        <w:jc w:val="both"/>
        <w:rPr>
          <w:color w:val="000000" w:themeColor="text1"/>
          <w:szCs w:val="28"/>
        </w:rPr>
      </w:pPr>
      <w:r w:rsidRPr="00DE4F24">
        <w:rPr>
          <w:color w:val="000000" w:themeColor="text1"/>
          <w:sz w:val="28"/>
          <w:szCs w:val="28"/>
        </w:rPr>
        <w:t xml:space="preserve">Với </w:t>
      </w:r>
      <w:r w:rsidR="006318A7">
        <w:rPr>
          <w:color w:val="000000" w:themeColor="text1"/>
          <w:sz w:val="28"/>
          <w:szCs w:val="28"/>
        </w:rPr>
        <w:t>phương châm</w:t>
      </w:r>
      <w:r w:rsidRPr="00DE4F24">
        <w:rPr>
          <w:color w:val="000000" w:themeColor="text1"/>
          <w:sz w:val="28"/>
          <w:szCs w:val="28"/>
        </w:rPr>
        <w:t xml:space="preserve"> </w:t>
      </w:r>
      <w:r w:rsidR="006318A7" w:rsidRPr="006318A7">
        <w:rPr>
          <w:color w:val="000000" w:themeColor="text1"/>
          <w:sz w:val="28"/>
          <w:szCs w:val="28"/>
          <w:shd w:val="clear" w:color="auto" w:fill="FFFFFF"/>
        </w:rPr>
        <w:t>“Đoàn kết - Dân chủ - Kỷ cương - Đổi mới - Phát triển”</w:t>
      </w:r>
      <w:r w:rsidRPr="00DE4F24">
        <w:rPr>
          <w:color w:val="000000" w:themeColor="text1"/>
          <w:sz w:val="28"/>
          <w:szCs w:val="28"/>
        </w:rPr>
        <w:t xml:space="preserve">, </w:t>
      </w:r>
      <w:r w:rsidR="006318A7">
        <w:rPr>
          <w:color w:val="000000" w:themeColor="text1"/>
          <w:sz w:val="28"/>
          <w:szCs w:val="28"/>
        </w:rPr>
        <w:t>cùng với</w:t>
      </w:r>
      <w:r w:rsidRPr="00DE4F24">
        <w:rPr>
          <w:color w:val="000000" w:themeColor="text1"/>
          <w:sz w:val="28"/>
          <w:szCs w:val="28"/>
        </w:rPr>
        <w:t xml:space="preserve"> sự chuẩn bị công phu về văn kiện và nhân sự, </w:t>
      </w:r>
      <w:r w:rsidR="00687D55">
        <w:rPr>
          <w:color w:val="000000" w:themeColor="text1"/>
          <w:sz w:val="28"/>
          <w:szCs w:val="28"/>
        </w:rPr>
        <w:t>Đ</w:t>
      </w:r>
      <w:r w:rsidRPr="00DE4F24">
        <w:rPr>
          <w:color w:val="000000" w:themeColor="text1"/>
          <w:sz w:val="28"/>
          <w:szCs w:val="28"/>
        </w:rPr>
        <w:t>ại</w:t>
      </w:r>
      <w:r w:rsidR="00DE4F24" w:rsidRPr="00DE4F24">
        <w:rPr>
          <w:color w:val="000000" w:themeColor="text1"/>
          <w:sz w:val="28"/>
          <w:szCs w:val="28"/>
        </w:rPr>
        <w:t xml:space="preserve"> hội Đảng cấp xã tại Lâm Đồng</w:t>
      </w:r>
      <w:r w:rsidRPr="00DE4F24">
        <w:rPr>
          <w:color w:val="000000" w:themeColor="text1"/>
          <w:sz w:val="28"/>
          <w:szCs w:val="28"/>
        </w:rPr>
        <w:t xml:space="preserve"> thành công tốt đẹp, tạo tiền đề vững chắc cho sự phát triển nhanh, bền vững trong giai đoạn mới, góp phần cùng cả nước </w:t>
      </w:r>
      <w:r w:rsidR="00DE4F24">
        <w:rPr>
          <w:color w:val="000000" w:themeColor="text1"/>
          <w:sz w:val="28"/>
          <w:szCs w:val="28"/>
        </w:rPr>
        <w:t>bước vào kỷ nguyên mới, kỷ nguyên vươn mình của dân tộc</w:t>
      </w:r>
      <w:r w:rsidRPr="00DE4F24">
        <w:rPr>
          <w:color w:val="000000" w:themeColor="text1"/>
          <w:sz w:val="28"/>
          <w:szCs w:val="28"/>
        </w:rPr>
        <w:t>.</w:t>
      </w:r>
    </w:p>
    <w:p w:rsidR="00C053D8" w:rsidRPr="00687D55" w:rsidRDefault="00DE4F24" w:rsidP="00616524">
      <w:pPr>
        <w:pStyle w:val="Heading3"/>
        <w:shd w:val="clear" w:color="auto" w:fill="FFFFFF"/>
        <w:spacing w:before="120" w:after="150"/>
        <w:ind w:firstLine="567"/>
        <w:rPr>
          <w:rFonts w:ascii="Times New Roman" w:hAnsi="Times New Roman" w:cs="Times New Roman"/>
          <w:b/>
          <w:color w:val="000000" w:themeColor="text1"/>
          <w:sz w:val="26"/>
          <w:szCs w:val="26"/>
        </w:rPr>
      </w:pPr>
      <w:r w:rsidRPr="00687D55">
        <w:rPr>
          <w:rFonts w:ascii="Times New Roman" w:hAnsi="Times New Roman" w:cs="Times New Roman"/>
          <w:b/>
          <w:color w:val="000000" w:themeColor="text1"/>
          <w:sz w:val="26"/>
          <w:szCs w:val="26"/>
        </w:rPr>
        <w:t>III.</w:t>
      </w:r>
      <w:r w:rsidR="00C053D8" w:rsidRPr="00687D55">
        <w:rPr>
          <w:rFonts w:ascii="Times New Roman" w:hAnsi="Times New Roman" w:cs="Times New Roman"/>
          <w:b/>
          <w:color w:val="000000" w:themeColor="text1"/>
          <w:sz w:val="26"/>
          <w:szCs w:val="26"/>
        </w:rPr>
        <w:t xml:space="preserve"> VĂN BẢN MỚI</w:t>
      </w:r>
    </w:p>
    <w:p w:rsidR="00C053D8" w:rsidRPr="00687D55" w:rsidRDefault="00687D55" w:rsidP="00687D55">
      <w:pPr>
        <w:pStyle w:val="Heading3"/>
        <w:shd w:val="clear" w:color="auto" w:fill="FFFFFF"/>
        <w:spacing w:before="0" w:line="240" w:lineRule="auto"/>
        <w:ind w:firstLine="567"/>
        <w:jc w:val="both"/>
        <w:rPr>
          <w:rFonts w:ascii="Times New Roman" w:hAnsi="Times New Roman" w:cs="Times New Roman"/>
          <w:b/>
          <w:caps/>
          <w:color w:val="000000" w:themeColor="text1"/>
          <w:sz w:val="28"/>
          <w:szCs w:val="28"/>
        </w:rPr>
      </w:pPr>
      <w:r w:rsidRPr="00687D55">
        <w:rPr>
          <w:rFonts w:ascii="Times New Roman" w:hAnsi="Times New Roman" w:cs="Times New Roman"/>
          <w:b/>
          <w:color w:val="000000" w:themeColor="text1"/>
          <w:sz w:val="28"/>
          <w:szCs w:val="28"/>
        </w:rPr>
        <w:t>1. Trung ương ban hành quy định về sử dụng ứng dụng sổ tay đảng viên điện tử</w:t>
      </w:r>
    </w:p>
    <w:p w:rsidR="00C053D8" w:rsidRPr="00C053D8" w:rsidRDefault="00C053D8" w:rsidP="00C053D8">
      <w:pPr>
        <w:shd w:val="clear" w:color="auto" w:fill="FFFFFF"/>
        <w:spacing w:before="120" w:after="0" w:line="240" w:lineRule="auto"/>
        <w:ind w:firstLine="567"/>
        <w:jc w:val="both"/>
        <w:rPr>
          <w:rFonts w:cs="Times New Roman"/>
          <w:i/>
          <w:color w:val="000000" w:themeColor="text1"/>
          <w:szCs w:val="28"/>
        </w:rPr>
      </w:pPr>
      <w:r w:rsidRPr="00C053D8">
        <w:rPr>
          <w:rFonts w:cs="Times New Roman"/>
          <w:i/>
          <w:color w:val="000000" w:themeColor="text1"/>
          <w:szCs w:val="28"/>
        </w:rPr>
        <w:t>Ngày 10/7/2025, Thường trực Ban Bí thư Trần Cẩm Tú ký ban hành Quy định số 339-QĐ/TW về sử dụng ứng dụng Sổ tay đảng viên điện tử. Theo đó:</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 Quy định này quy định mục đích, yêu cầu, nội dung, nguyên tắc và cách thức triển khai sử dụng ứng dụng Sổ tay đảng viên trên môi trường số, gọi là Sổ tay đảng viên điện tử (ứng dụng STĐVĐT) của Đảng Cộng sản Việt Nam. STĐVĐT dùng cho đảng viên chính thức và đảng viên dự bị (trừ đảng viên được miễn công tác và sinh hoạt đảng), cấp uỷ, chi bộ trong toàn Đảng.</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Ứng dụng STĐVĐT gồm các tính năng chính:</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a) Sơ lược về đảng viên, gồm: Họ và tên; ngày tháng năm sinh; giới tính; ngày vào Đảng; ngày chính thức; số thẻ đảng viên; chi bộ đang sinh hoạt đảng; số định danh công dân; số điện thoại.</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b) Hỗ trợ sinh hoạt chi bộ: Hỗ trợ chi bộ, đảng viên trong việc chuẩn bị các kỳ sinh hoạt chi uỷ, sinh hoạt chi bộ thường kỳ, sinh hoạt chuyên đề, gồm: Thông báo mời họp chi bộ, báo cáo xin phép vắng họp của đảng viên, thống kê đảng viên tham gia sinh hoạt cấp uỷ, sinh hoạt chi bộ; gửi tài liệu họp chi bộ; chi bộ gửi báo cáo lên đảng uỷ cấp trên.</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c) Văn kiện - Tư liệu: Cung cấp nghị quyết, chỉ thị, quy định, kết luận của Đảng, các văn bản chỉ đạo, hướng dẫn, tài liệu, tin tức của cấp uỷ, tổ chức đảng đến từng đảng viên.</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d) Học tập nghị quyết: Triển khai các đợt nghiên cứu, học tập nghị quyết chuyên sâu; tổng hợp kết quả học tập nghị quyết của đảng viên trên ứng dụng STĐVĐT; liên kết các cuộc thi tìm hiểu nghị quyết trực tuyến do các tổ chức đảng, cơ quan, đơn vị tổ chức.</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lastRenderedPageBreak/>
        <w:t>e) Đóng góp ý kiến: Đảng viên gửi ý kiến góp ý, phản ánh, đề xuất tới chi bộ và cấp uỷ quản lý trực tiếp, giúp cấp uỷ, chi bộ nắm bắt kịp thời các thông tin, tư tưởng của đảng viên.</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Ứng dụng STĐVĐT được tích hợp một số tính năng như sử dụng giọng nói bằng ngôn ngữ tiếng Việt để truyền tải văn kiện, tài liệu, tóm tắt văn bản nhằm hỗ trợ các đảng viên, nhất là các đảng viên cao tuổi, khó khăn trong đọc văn bản; nghiên cứu mở rộng tính năng trong quá trình sử dụng, phù hợp với thực tiễn và bảo đảm đúng các quy định của Đảng.</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Về nguyên tắc sử dụng ứng dụng STĐVĐT, Quy định nêu rõ: Ứng dụng STĐVĐT do Trung ương triển khai được sử dụng thống nhất trong toàn Đảng. Thông tin trên ứng dụng STĐVĐT bảo đảm đúng quy định của Đảng, pháp luật của Nhà nước. Đảng viên, cấp uỷ, chi bộ khi sử dụng ứng dụng này phải thực hiện nghiêm túc các nội dung của ứng dụng STĐVĐT và theo đúng phân cấp, thẩm quyền, đúng quy định của Đảng.</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Cũng theo Quy định, ứng dụng STĐVĐT hỗ trợ đảng viên trong sinh hoạt đảng; cung cấp chính xác, kịp thời văn bản, tài liệu của Đảng, Nhà nước, các cấp uỷ, tổ chức đảng tới đảng viên trong học tập nghị quyết, thực hiện nhiệm vụ đảng viên; nâng cao năng lực, trình độ, bản lĩnh, đạo đức, sức chiến đấu, trách nhiệm nêu gương của mỗi đảng viên.</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Đồng thời, là kênh thông tin giao tiếp hai chiều giữa cấp uỷ đảng và đảng viên; nâng cao hiệu lực, hiệu quả công tác lãnh đạo, chỉ đạo và chất lượng hoạt động của cấp uỷ, tổ chức đảng theo hướng hiện đại, chuyên nghiệp, hoàn thành mục tiêu chuyển đổi số quốc gia.</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Ứng dụng STĐVĐT phải dễ sử dụng, phù hợp với đảng viên; là kho tài liệu phong phú, hỗ trợ đảng viên học tập, nghiên cứu; thường xuyên được cập nhật, sử dụng đúng mục đích bảo đảm tính chính xác, an toàn, an ninh thông tin theo quy định. Ứng dụng STĐVĐT có khả năng cập nhật, mở rộng tính năng và kết nối với các ứng dụng khác, đáp ứng yêu cầu nghiệp vụ công tác đảng trong giai đoạn mới.</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Tổ chức tập huấn toàn quốc, hướng dẫn cập nhật, sử dụng ứng dụng STĐVĐT</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Trong tổ chức thực hiện, Văn phòng Trung ương Đảng chủ trì, phối hợp với các cơ quan liên quan tổ chức tập huấn toàn quốc; hướng dẫn cập nhật, sử dụng ứng dụng STĐVĐT; hỗ trợ kỹ thuật, xử lý vướng mắc; hoàn thiện các tính năng của ứng dụng STĐVĐT đáp ứng yêu cầu, nhiệm vụ mới; bảo đảm cơ sở vật chất, hạ tầng kỹ thuật và kinh phí tổ chức thực hiện.</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Ban Tổ chức Trung ương chủ trì, hướng dẫn các cấp uỷ trực thuộc Trung ương về nghiệp vụ tổ chức đảng, đảng viên được thực hiện trên ứng dụng STĐVĐT theo đúng quy định; phối hợp với Văn phòng Trung ương Đảng trong việc hướng dẫn, kiểm tra và báo cáo Ban Bí thư về việc thực hiện Quy định.</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Ban Tuyên giáo và Dân vận Trung ương chủ trì, phối hợp với các cơ quan liên quan hướng dẫn việc tuyên truyền, phổ biến, quán triệt ứng dụng STĐVĐT và thông tin, tuyên truyền trên ứng dụng STĐVĐT.</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lastRenderedPageBreak/>
        <w:t>Các tỉnh uỷ, thành uỷ, đảng uỷ trực thuộc Trung ương chỉ đạo các cấp uỷ, tổ chức đảng trực thuộc hướng dẫn đảng viên sử dụng ứng dụng STĐVĐT và có trách nhiệm quản lý chặt chẽ tài khoản cá nhân được cung cấp; chỉ đạo cấp uỷ trực thuộc chú ý hỗ trợ đối với đảng viên cao tuổi, đảng viên không sử dụng điện thoại thông minh; thường xuyên kiểm tra việc thực hiện Quy định này ở các cấp uỷ, tổ chức đảng trực thuộc.</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Các chi bộ có trách nhiệm hướng dẫn đảng viên sử dụng ứng dụng STĐVĐT đúng quy trình, bảo đảm đảng viên sử dụng ứng dụng STĐVĐT để học tập, nghiên cứu tài liệu trên hệ thống, phục vụ việc tham gia sinh hoạt đảng; định kỳ báo cáo tình hình triển khai và kịp thời phản ánh những khó khăn, vướng mắc lên cấp uỷ cấp trên. Bí thư chi bộ nơi đảng viên sinh hoạt có trách nhiệm phê duyệt tài khoản của đảng viên sau khi đảng viên đăng ký sử dụng ứng dụng.</w:t>
      </w:r>
    </w:p>
    <w:p w:rsidR="00C053D8" w:rsidRPr="00C053D8" w:rsidRDefault="00C053D8" w:rsidP="00C053D8">
      <w:pPr>
        <w:pStyle w:val="NormalWeb"/>
        <w:shd w:val="clear" w:color="auto" w:fill="FFFFFF"/>
        <w:spacing w:before="120" w:beforeAutospacing="0" w:after="0" w:afterAutospacing="0"/>
        <w:ind w:firstLine="567"/>
        <w:jc w:val="both"/>
        <w:rPr>
          <w:color w:val="000000" w:themeColor="text1"/>
          <w:sz w:val="28"/>
          <w:szCs w:val="28"/>
        </w:rPr>
      </w:pPr>
      <w:r w:rsidRPr="00C053D8">
        <w:rPr>
          <w:color w:val="000000" w:themeColor="text1"/>
          <w:sz w:val="28"/>
          <w:szCs w:val="28"/>
        </w:rPr>
        <w:t>Đảng viên có trách nhiệm đăng ký, cập nhật chính xác thông tin sơ lược về đảng viên, gồm: Họ và tên; ngày tháng năm sinh; giới tính; ngày vào Đảng; ngày chính thức; số thẻ đảng viên; chi bộ đang sinh hoạt đảng; số định danh công dân; số điện thoại và quản lý tài khoản cá nhân được cấp.</w:t>
      </w:r>
    </w:p>
    <w:p w:rsidR="00C053D8" w:rsidRPr="00687D55" w:rsidRDefault="00687D55" w:rsidP="00616524">
      <w:pPr>
        <w:pStyle w:val="NormalWeb"/>
        <w:widowControl w:val="0"/>
        <w:spacing w:before="120" w:beforeAutospacing="0" w:after="0" w:afterAutospacing="0"/>
        <w:ind w:firstLine="567"/>
        <w:jc w:val="both"/>
        <w:textAlignment w:val="baseline"/>
        <w:rPr>
          <w:b/>
          <w:caps/>
          <w:sz w:val="28"/>
          <w:szCs w:val="28"/>
        </w:rPr>
      </w:pPr>
      <w:r w:rsidRPr="00687D55">
        <w:rPr>
          <w:b/>
          <w:sz w:val="28"/>
          <w:szCs w:val="28"/>
        </w:rPr>
        <w:t>2. Quy định về phân định thẩm quyền của chính quyền địa ương 2 cấp, phân quyền, phân cấp trong lĩnh vực đất đai</w:t>
      </w:r>
    </w:p>
    <w:p w:rsidR="00C053D8" w:rsidRPr="00C053D8" w:rsidRDefault="00C053D8" w:rsidP="001137FF">
      <w:pPr>
        <w:pStyle w:val="NormalWeb"/>
        <w:widowControl w:val="0"/>
        <w:spacing w:before="120" w:beforeAutospacing="0" w:after="0" w:afterAutospacing="0"/>
        <w:ind w:firstLine="567"/>
        <w:jc w:val="both"/>
        <w:textAlignment w:val="baseline"/>
        <w:rPr>
          <w:i/>
          <w:sz w:val="28"/>
          <w:szCs w:val="28"/>
        </w:rPr>
      </w:pPr>
      <w:r w:rsidRPr="00C053D8">
        <w:rPr>
          <w:i/>
          <w:sz w:val="28"/>
          <w:szCs w:val="28"/>
        </w:rPr>
        <w:t>Nghị định 151/2025/NĐ-CP, ngày 12/6/2025 của Chính phủ quy định về phân định thẩm quyền của chính quyền địa phương 2 cấp, phân quyền, phân cấp trong lĩnh vực đất đai.</w:t>
      </w:r>
    </w:p>
    <w:p w:rsidR="00C053D8" w:rsidRPr="00EA6A5B" w:rsidRDefault="00C053D8" w:rsidP="00C053D8">
      <w:pPr>
        <w:pStyle w:val="NormalWeb"/>
        <w:widowControl w:val="0"/>
        <w:spacing w:before="120" w:beforeAutospacing="0" w:after="0" w:afterAutospacing="0"/>
        <w:ind w:firstLine="720"/>
        <w:jc w:val="both"/>
        <w:textAlignment w:val="baseline"/>
        <w:rPr>
          <w:sz w:val="28"/>
          <w:szCs w:val="28"/>
        </w:rPr>
      </w:pPr>
      <w:r w:rsidRPr="00EA6A5B">
        <w:rPr>
          <w:sz w:val="28"/>
          <w:szCs w:val="28"/>
        </w:rPr>
        <w:t>Trong đó, thẩm quyền của UBND cấp huyện theo quy định của Luật Đất đai chuyển giao cho Chủ tịch Ủy ban nhân dân cấp xã gồm: Cấp Giấy chứng nhận quyền sử dụng đất, quyền sở hữu tài sản gắn liền với đất quy định tại điểm b, khoản 1, Điều 136 và điểm d, khoản 2, Điều 142 Luật Đất đai; xác định lại diện tích đất ở và cấp Giấy chứng nhận quyền sử dụng đất, quyền sở hữu tài sản gắn liền với đất quy định tại khoản 6, Điều 141 Luật Đất đai.</w:t>
      </w:r>
    </w:p>
    <w:p w:rsidR="00C053D8" w:rsidRPr="00EA6A5B" w:rsidRDefault="00C053D8" w:rsidP="00C053D8">
      <w:pPr>
        <w:pStyle w:val="NormalWeb"/>
        <w:spacing w:before="120" w:beforeAutospacing="0" w:after="0" w:afterAutospacing="0"/>
        <w:ind w:firstLine="720"/>
        <w:jc w:val="both"/>
        <w:textAlignment w:val="baseline"/>
        <w:rPr>
          <w:sz w:val="28"/>
          <w:szCs w:val="28"/>
        </w:rPr>
      </w:pPr>
      <w:r w:rsidRPr="00EA6A5B">
        <w:rPr>
          <w:sz w:val="28"/>
          <w:szCs w:val="28"/>
        </w:rPr>
        <w:t>Ghi giá đất trong quyết định giao đất, cho thuê đất, cho phép chuyển mục đích sử dụng đất, gia hạn sử dụng đất, điều chỉnh thời hạn sử dụng đất, chuyển hình thức sử dụng đất thuộc thẩm quyền của Chủ tịch Ủy ban nhân dân cấp xã đối với trường hợp áp dụng giá đất trong bảng giá đất để tính tiền sử dụng đất, tiền thuê đất; ban hành quyết định giá đất thuộc thẩm quyền của Chủ tịch Ủy ban nhân dân cấp xã đối với trường hợp xác định giá đất cụ thể quy định tại khoản 4, Điều 155 Luật Đất đai</w:t>
      </w:r>
      <w:r>
        <w:rPr>
          <w:sz w:val="28"/>
          <w:szCs w:val="28"/>
        </w:rPr>
        <w:t>,</w:t>
      </w:r>
      <w:r w:rsidRPr="00EA6A5B">
        <w:rPr>
          <w:sz w:val="28"/>
          <w:szCs w:val="28"/>
        </w:rPr>
        <w:t>...</w:t>
      </w:r>
    </w:p>
    <w:p w:rsidR="00C053D8" w:rsidRDefault="00C053D8" w:rsidP="00C053D8">
      <w:pPr>
        <w:pStyle w:val="NormalWeb"/>
        <w:spacing w:before="120" w:beforeAutospacing="0" w:after="0" w:afterAutospacing="0"/>
        <w:ind w:firstLine="720"/>
        <w:jc w:val="both"/>
        <w:textAlignment w:val="baseline"/>
        <w:rPr>
          <w:sz w:val="28"/>
          <w:szCs w:val="28"/>
        </w:rPr>
      </w:pPr>
      <w:r w:rsidRPr="00EA6A5B">
        <w:rPr>
          <w:sz w:val="28"/>
          <w:szCs w:val="28"/>
        </w:rPr>
        <w:t>Nghị định 151/2025/NĐ-CP có hiệu lực từ ngày 01/7/2025.</w:t>
      </w:r>
    </w:p>
    <w:p w:rsidR="002B0845" w:rsidRDefault="002B0845" w:rsidP="00C053D8">
      <w:pPr>
        <w:pStyle w:val="NormalWeb"/>
        <w:spacing w:before="120" w:beforeAutospacing="0" w:after="0" w:afterAutospacing="0"/>
        <w:ind w:firstLine="720"/>
        <w:jc w:val="both"/>
        <w:textAlignment w:val="baseline"/>
        <w:rPr>
          <w:sz w:val="28"/>
          <w:szCs w:val="28"/>
        </w:rPr>
      </w:pPr>
    </w:p>
    <w:p w:rsidR="00C053D8" w:rsidRPr="002B0845" w:rsidRDefault="002B0845" w:rsidP="00656014">
      <w:pPr>
        <w:pStyle w:val="NormalWeb"/>
        <w:spacing w:before="120" w:beforeAutospacing="0" w:after="0" w:afterAutospacing="0"/>
        <w:ind w:firstLine="720"/>
        <w:jc w:val="both"/>
        <w:textAlignment w:val="baseline"/>
        <w:rPr>
          <w:b/>
          <w:color w:val="000000" w:themeColor="text1"/>
          <w:szCs w:val="28"/>
        </w:rPr>
      </w:pPr>
      <w:r>
        <w:rPr>
          <w:sz w:val="28"/>
          <w:szCs w:val="28"/>
        </w:rPr>
        <w:t xml:space="preserve">                                     </w:t>
      </w:r>
      <w:r w:rsidRPr="002B0845">
        <w:rPr>
          <w:b/>
          <w:sz w:val="28"/>
          <w:szCs w:val="28"/>
        </w:rPr>
        <w:t>BAN TUYÊN GIÁO VÀ DÂN VẬN TỈNH ỦY</w:t>
      </w:r>
    </w:p>
    <w:p w:rsidR="002D02A7" w:rsidRPr="00362F06" w:rsidRDefault="002D02A7" w:rsidP="00362F06">
      <w:pPr>
        <w:spacing w:after="0" w:line="240" w:lineRule="auto"/>
        <w:ind w:firstLine="567"/>
        <w:jc w:val="both"/>
        <w:rPr>
          <w:rFonts w:cs="Times New Roman"/>
          <w:color w:val="000000" w:themeColor="text1"/>
          <w:szCs w:val="28"/>
        </w:rPr>
      </w:pPr>
    </w:p>
    <w:sectPr w:rsidR="002D02A7" w:rsidRPr="00362F06" w:rsidSect="001B22C3">
      <w:headerReference w:type="default" r:id="rId8"/>
      <w:pgSz w:w="11909" w:h="16834" w:code="9"/>
      <w:pgMar w:top="1021" w:right="862" w:bottom="85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988" w:rsidRDefault="00315988" w:rsidP="00656014">
      <w:pPr>
        <w:spacing w:after="0" w:line="240" w:lineRule="auto"/>
      </w:pPr>
      <w:r>
        <w:separator/>
      </w:r>
    </w:p>
  </w:endnote>
  <w:endnote w:type="continuationSeparator" w:id="0">
    <w:p w:rsidR="00315988" w:rsidRDefault="00315988" w:rsidP="00656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TM Centur">
    <w:altName w:val="Cambria Math"/>
    <w:charset w:val="00"/>
    <w:family w:val="roman"/>
    <w:pitch w:val="variable"/>
    <w:sig w:usb0="00000001" w:usb1="00000000" w:usb2="00000000" w:usb3="00000000" w:csb0="00000003"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988" w:rsidRDefault="00315988" w:rsidP="00656014">
      <w:pPr>
        <w:spacing w:after="0" w:line="240" w:lineRule="auto"/>
      </w:pPr>
      <w:r>
        <w:separator/>
      </w:r>
    </w:p>
  </w:footnote>
  <w:footnote w:type="continuationSeparator" w:id="0">
    <w:p w:rsidR="00315988" w:rsidRDefault="00315988" w:rsidP="00656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128032"/>
      <w:docPartObj>
        <w:docPartGallery w:val="Page Numbers (Top of Page)"/>
        <w:docPartUnique/>
      </w:docPartObj>
    </w:sdtPr>
    <w:sdtEndPr>
      <w:rPr>
        <w:noProof/>
      </w:rPr>
    </w:sdtEndPr>
    <w:sdtContent>
      <w:p w:rsidR="001B22C3" w:rsidRDefault="001B22C3">
        <w:pPr>
          <w:pStyle w:val="Header"/>
          <w:jc w:val="center"/>
        </w:pPr>
        <w:r>
          <w:fldChar w:fldCharType="begin"/>
        </w:r>
        <w:r>
          <w:instrText xml:space="preserve"> PAGE   \* MERGEFORMAT </w:instrText>
        </w:r>
        <w:r>
          <w:fldChar w:fldCharType="separate"/>
        </w:r>
        <w:r w:rsidR="00361AAF">
          <w:rPr>
            <w:noProof/>
          </w:rPr>
          <w:t>20</w:t>
        </w:r>
        <w:r>
          <w:rPr>
            <w:noProof/>
          </w:rPr>
          <w:fldChar w:fldCharType="end"/>
        </w:r>
      </w:p>
    </w:sdtContent>
  </w:sdt>
  <w:p w:rsidR="001B22C3" w:rsidRDefault="001B22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C26DC"/>
    <w:multiLevelType w:val="multilevel"/>
    <w:tmpl w:val="1BA6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6B2840"/>
    <w:multiLevelType w:val="multilevel"/>
    <w:tmpl w:val="A05E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F06"/>
    <w:rsid w:val="00056C65"/>
    <w:rsid w:val="000E5802"/>
    <w:rsid w:val="001137FF"/>
    <w:rsid w:val="00114B9A"/>
    <w:rsid w:val="00135DD2"/>
    <w:rsid w:val="001B22C3"/>
    <w:rsid w:val="002012B0"/>
    <w:rsid w:val="00274866"/>
    <w:rsid w:val="002B0845"/>
    <w:rsid w:val="002D02A7"/>
    <w:rsid w:val="002D380C"/>
    <w:rsid w:val="00315988"/>
    <w:rsid w:val="00361AAF"/>
    <w:rsid w:val="00362F06"/>
    <w:rsid w:val="00375809"/>
    <w:rsid w:val="0037710A"/>
    <w:rsid w:val="003E2D70"/>
    <w:rsid w:val="00481090"/>
    <w:rsid w:val="00494A20"/>
    <w:rsid w:val="004A2423"/>
    <w:rsid w:val="00511FA2"/>
    <w:rsid w:val="005A26C3"/>
    <w:rsid w:val="00600AC1"/>
    <w:rsid w:val="00616524"/>
    <w:rsid w:val="006318A7"/>
    <w:rsid w:val="00656014"/>
    <w:rsid w:val="00687D55"/>
    <w:rsid w:val="007A03C2"/>
    <w:rsid w:val="007B0A19"/>
    <w:rsid w:val="008178AE"/>
    <w:rsid w:val="0084763F"/>
    <w:rsid w:val="00866474"/>
    <w:rsid w:val="00887EBC"/>
    <w:rsid w:val="00922AA3"/>
    <w:rsid w:val="00946EF4"/>
    <w:rsid w:val="00962EF4"/>
    <w:rsid w:val="00B525BD"/>
    <w:rsid w:val="00C053D8"/>
    <w:rsid w:val="00D908C3"/>
    <w:rsid w:val="00DE4F24"/>
    <w:rsid w:val="00E26D5E"/>
    <w:rsid w:val="00EA4382"/>
    <w:rsid w:val="00EC7F4F"/>
    <w:rsid w:val="00F85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F50A17-0802-4777-B915-455F70738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7E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87E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7E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362F06"/>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62F06"/>
    <w:rPr>
      <w:rFonts w:eastAsia="Times New Roman" w:cs="Times New Roman"/>
      <w:b/>
      <w:bCs/>
      <w:sz w:val="24"/>
      <w:szCs w:val="24"/>
    </w:rPr>
  </w:style>
  <w:style w:type="paragraph" w:customStyle="1" w:styleId="h5">
    <w:name w:val="h5"/>
    <w:basedOn w:val="Normal"/>
    <w:rsid w:val="00362F06"/>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62F06"/>
    <w:rPr>
      <w:b/>
      <w:bCs/>
    </w:rPr>
  </w:style>
  <w:style w:type="character" w:customStyle="1" w:styleId="h51">
    <w:name w:val="h51"/>
    <w:basedOn w:val="DefaultParagraphFont"/>
    <w:rsid w:val="00362F06"/>
  </w:style>
  <w:style w:type="character" w:styleId="Emphasis">
    <w:name w:val="Emphasis"/>
    <w:basedOn w:val="DefaultParagraphFont"/>
    <w:uiPriority w:val="20"/>
    <w:qFormat/>
    <w:rsid w:val="00362F06"/>
    <w:rPr>
      <w:i/>
      <w:iCs/>
    </w:rPr>
  </w:style>
  <w:style w:type="character" w:customStyle="1" w:styleId="fontstyle01">
    <w:name w:val="fontstyle01"/>
    <w:rsid w:val="002D380C"/>
    <w:rPr>
      <w:rFonts w:ascii="Times New Roman" w:hAnsi="Times New Roman" w:cs="Times New Roman" w:hint="default"/>
      <w:b w:val="0"/>
      <w:bCs w:val="0"/>
      <w:i w:val="0"/>
      <w:iCs w:val="0"/>
      <w:color w:val="000000"/>
      <w:sz w:val="30"/>
      <w:szCs w:val="30"/>
    </w:rPr>
  </w:style>
  <w:style w:type="paragraph" w:styleId="ListParagraph">
    <w:name w:val="List Paragraph"/>
    <w:basedOn w:val="Normal"/>
    <w:uiPriority w:val="34"/>
    <w:qFormat/>
    <w:rsid w:val="002D380C"/>
    <w:pPr>
      <w:ind w:left="720"/>
      <w:contextualSpacing/>
    </w:pPr>
  </w:style>
  <w:style w:type="paragraph" w:styleId="NormalWeb">
    <w:name w:val="Normal (Web)"/>
    <w:aliases w:val="Обычный (веб)1,Обычный (веб) Знак,Обычный (веб) Знак1,Обычный (веб) Знак Знак, Char Char Char,Char Char Char, Char Char,Char Char Char Char Char Char Char Char Char Char Char Char Char Char Char,Char Cha,Char Char,Char,webb"/>
    <w:basedOn w:val="Normal"/>
    <w:link w:val="NormalWebChar"/>
    <w:uiPriority w:val="99"/>
    <w:unhideWhenUsed/>
    <w:qFormat/>
    <w:rsid w:val="002D380C"/>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887EB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887EB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87EBC"/>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887EBC"/>
    <w:rPr>
      <w:color w:val="0000FF"/>
      <w:u w:val="single"/>
    </w:rPr>
  </w:style>
  <w:style w:type="paragraph" w:customStyle="1" w:styleId="m">
    <w:name w:val="Đậm"/>
    <w:basedOn w:val="Normal"/>
    <w:qFormat/>
    <w:rsid w:val="004A2423"/>
    <w:pPr>
      <w:spacing w:before="220" w:after="120" w:line="344" w:lineRule="exact"/>
      <w:ind w:firstLine="397"/>
      <w:jc w:val="both"/>
    </w:pPr>
    <w:rPr>
      <w:rFonts w:ascii="UTM Centur" w:eastAsia="Times New Roman" w:hAnsi="UTM Centur" w:cs="Times New Roman"/>
      <w:b/>
      <w:color w:val="000000"/>
      <w:sz w:val="22"/>
      <w:szCs w:val="23"/>
      <w:lang w:val="vi-VN"/>
    </w:rPr>
  </w:style>
  <w:style w:type="paragraph" w:customStyle="1" w:styleId="Nghing">
    <w:name w:val="Nghiêng"/>
    <w:basedOn w:val="Normal"/>
    <w:qFormat/>
    <w:rsid w:val="004A2423"/>
    <w:pPr>
      <w:widowControl w:val="0"/>
      <w:spacing w:before="220" w:after="120" w:line="356" w:lineRule="exact"/>
      <w:ind w:firstLine="397"/>
      <w:jc w:val="both"/>
    </w:pPr>
    <w:rPr>
      <w:rFonts w:ascii="UTM Centur" w:eastAsia="Times New Roman" w:hAnsi="UTM Centur" w:cs="Times New Roman"/>
      <w:i/>
      <w:sz w:val="22"/>
      <w:szCs w:val="23"/>
    </w:rPr>
  </w:style>
  <w:style w:type="paragraph" w:styleId="NoSpacing">
    <w:name w:val="No Spacing"/>
    <w:uiPriority w:val="1"/>
    <w:qFormat/>
    <w:rsid w:val="004A2423"/>
    <w:pPr>
      <w:spacing w:after="0" w:line="240" w:lineRule="auto"/>
    </w:pPr>
    <w:rPr>
      <w:rFonts w:ascii="Arial" w:eastAsia="Arial" w:hAnsi="Arial" w:cs="Times New Roman"/>
      <w:sz w:val="22"/>
      <w:lang w:val="vi-VN"/>
    </w:rPr>
  </w:style>
  <w:style w:type="character" w:customStyle="1" w:styleId="NormalWebChar">
    <w:name w:val="Normal (Web) Char"/>
    <w:aliases w:val="Обычный (веб)1 Char,Обычный (веб) Знак Char,Обычный (веб) Знак1 Char,Обычный (веб) Знак Знак Char, Char Char Char Char,Char Char Char Char, Char Char Char1,Char Char Char Char Char Char Char Char Char Char Char Char Char Char Char Char"/>
    <w:link w:val="NormalWeb"/>
    <w:uiPriority w:val="99"/>
    <w:rsid w:val="00C053D8"/>
    <w:rPr>
      <w:rFonts w:eastAsia="Times New Roman" w:cs="Times New Roman"/>
      <w:sz w:val="24"/>
      <w:szCs w:val="24"/>
    </w:rPr>
  </w:style>
  <w:style w:type="character" w:customStyle="1" w:styleId="moment-item-time">
    <w:name w:val="moment-item-time"/>
    <w:basedOn w:val="DefaultParagraphFont"/>
    <w:rsid w:val="00C053D8"/>
  </w:style>
  <w:style w:type="character" w:customStyle="1" w:styleId="Vnbnnidung2">
    <w:name w:val="Văn bản nội dung (2)_"/>
    <w:link w:val="Vnbnnidung20"/>
    <w:rsid w:val="00EA4382"/>
    <w:rPr>
      <w:i/>
      <w:iCs/>
    </w:rPr>
  </w:style>
  <w:style w:type="paragraph" w:customStyle="1" w:styleId="Vnbnnidung20">
    <w:name w:val="Văn bản nội dung (2)"/>
    <w:basedOn w:val="Normal"/>
    <w:link w:val="Vnbnnidung2"/>
    <w:rsid w:val="00EA4382"/>
    <w:pPr>
      <w:widowControl w:val="0"/>
      <w:spacing w:after="30" w:line="240" w:lineRule="auto"/>
    </w:pPr>
    <w:rPr>
      <w:i/>
      <w:iCs/>
    </w:rPr>
  </w:style>
  <w:style w:type="character" w:customStyle="1" w:styleId="Vnbnnidung">
    <w:name w:val="Văn bản nội dung_"/>
    <w:link w:val="Vnbnnidung0"/>
    <w:rsid w:val="00EA4382"/>
    <w:rPr>
      <w:sz w:val="30"/>
      <w:szCs w:val="30"/>
    </w:rPr>
  </w:style>
  <w:style w:type="paragraph" w:customStyle="1" w:styleId="Vnbnnidung0">
    <w:name w:val="Văn bản nội dung"/>
    <w:basedOn w:val="Normal"/>
    <w:link w:val="Vnbnnidung"/>
    <w:rsid w:val="00EA4382"/>
    <w:pPr>
      <w:widowControl w:val="0"/>
      <w:spacing w:after="120" w:line="276" w:lineRule="auto"/>
      <w:ind w:firstLine="400"/>
    </w:pPr>
    <w:rPr>
      <w:sz w:val="30"/>
      <w:szCs w:val="30"/>
    </w:rPr>
  </w:style>
  <w:style w:type="paragraph" w:styleId="Header">
    <w:name w:val="header"/>
    <w:basedOn w:val="Normal"/>
    <w:link w:val="HeaderChar"/>
    <w:uiPriority w:val="99"/>
    <w:unhideWhenUsed/>
    <w:rsid w:val="006560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014"/>
  </w:style>
  <w:style w:type="paragraph" w:styleId="Footer">
    <w:name w:val="footer"/>
    <w:basedOn w:val="Normal"/>
    <w:link w:val="FooterChar"/>
    <w:uiPriority w:val="99"/>
    <w:unhideWhenUsed/>
    <w:rsid w:val="006560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014"/>
  </w:style>
  <w:style w:type="paragraph" w:styleId="BalloonText">
    <w:name w:val="Balloon Text"/>
    <w:basedOn w:val="Normal"/>
    <w:link w:val="BalloonTextChar"/>
    <w:uiPriority w:val="99"/>
    <w:semiHidden/>
    <w:unhideWhenUsed/>
    <w:rsid w:val="00511F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1F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935026">
      <w:bodyDiv w:val="1"/>
      <w:marLeft w:val="0"/>
      <w:marRight w:val="0"/>
      <w:marTop w:val="0"/>
      <w:marBottom w:val="0"/>
      <w:divBdr>
        <w:top w:val="none" w:sz="0" w:space="0" w:color="auto"/>
        <w:left w:val="none" w:sz="0" w:space="0" w:color="auto"/>
        <w:bottom w:val="none" w:sz="0" w:space="0" w:color="auto"/>
        <w:right w:val="none" w:sz="0" w:space="0" w:color="auto"/>
      </w:divBdr>
      <w:divsChild>
        <w:div w:id="972177697">
          <w:marLeft w:val="0"/>
          <w:marRight w:val="0"/>
          <w:marTop w:val="0"/>
          <w:marBottom w:val="225"/>
          <w:divBdr>
            <w:top w:val="none" w:sz="0" w:space="0" w:color="auto"/>
            <w:left w:val="none" w:sz="0" w:space="0" w:color="auto"/>
            <w:bottom w:val="none" w:sz="0" w:space="0" w:color="auto"/>
            <w:right w:val="none" w:sz="0" w:space="0" w:color="auto"/>
          </w:divBdr>
        </w:div>
        <w:div w:id="1888223434">
          <w:marLeft w:val="-75"/>
          <w:marRight w:val="-75"/>
          <w:marTop w:val="0"/>
          <w:marBottom w:val="225"/>
          <w:divBdr>
            <w:top w:val="none" w:sz="0" w:space="0" w:color="auto"/>
            <w:left w:val="none" w:sz="0" w:space="0" w:color="auto"/>
            <w:bottom w:val="none" w:sz="0" w:space="0" w:color="auto"/>
            <w:right w:val="none" w:sz="0" w:space="0" w:color="auto"/>
          </w:divBdr>
          <w:divsChild>
            <w:div w:id="743796196">
              <w:marLeft w:val="0"/>
              <w:marRight w:val="0"/>
              <w:marTop w:val="0"/>
              <w:marBottom w:val="0"/>
              <w:divBdr>
                <w:top w:val="none" w:sz="0" w:space="0" w:color="auto"/>
                <w:left w:val="none" w:sz="0" w:space="0" w:color="auto"/>
                <w:bottom w:val="none" w:sz="0" w:space="0" w:color="auto"/>
                <w:right w:val="none" w:sz="0" w:space="0" w:color="auto"/>
              </w:divBdr>
            </w:div>
            <w:div w:id="1011029597">
              <w:marLeft w:val="0"/>
              <w:marRight w:val="0"/>
              <w:marTop w:val="0"/>
              <w:marBottom w:val="0"/>
              <w:divBdr>
                <w:top w:val="none" w:sz="0" w:space="0" w:color="auto"/>
                <w:left w:val="none" w:sz="0" w:space="0" w:color="auto"/>
                <w:bottom w:val="none" w:sz="0" w:space="0" w:color="auto"/>
                <w:right w:val="none" w:sz="0" w:space="0" w:color="auto"/>
              </w:divBdr>
            </w:div>
          </w:divsChild>
        </w:div>
        <w:div w:id="1761372719">
          <w:marLeft w:val="0"/>
          <w:marRight w:val="0"/>
          <w:marTop w:val="0"/>
          <w:marBottom w:val="0"/>
          <w:divBdr>
            <w:top w:val="none" w:sz="0" w:space="0" w:color="auto"/>
            <w:left w:val="none" w:sz="0" w:space="0" w:color="auto"/>
            <w:bottom w:val="none" w:sz="0" w:space="0" w:color="auto"/>
            <w:right w:val="none" w:sz="0" w:space="0" w:color="auto"/>
          </w:divBdr>
          <w:divsChild>
            <w:div w:id="1426537315">
              <w:marLeft w:val="0"/>
              <w:marRight w:val="0"/>
              <w:marTop w:val="0"/>
              <w:marBottom w:val="0"/>
              <w:divBdr>
                <w:top w:val="none" w:sz="0" w:space="0" w:color="auto"/>
                <w:left w:val="none" w:sz="0" w:space="0" w:color="auto"/>
                <w:bottom w:val="none" w:sz="0" w:space="0" w:color="auto"/>
                <w:right w:val="none" w:sz="0" w:space="0" w:color="auto"/>
              </w:divBdr>
            </w:div>
          </w:divsChild>
        </w:div>
        <w:div w:id="873882655">
          <w:marLeft w:val="0"/>
          <w:marRight w:val="0"/>
          <w:marTop w:val="0"/>
          <w:marBottom w:val="225"/>
          <w:divBdr>
            <w:top w:val="none" w:sz="0" w:space="0" w:color="auto"/>
            <w:left w:val="none" w:sz="0" w:space="0" w:color="auto"/>
            <w:bottom w:val="none" w:sz="0" w:space="0" w:color="auto"/>
            <w:right w:val="none" w:sz="0" w:space="0" w:color="auto"/>
          </w:divBdr>
        </w:div>
      </w:divsChild>
    </w:div>
    <w:div w:id="412439304">
      <w:bodyDiv w:val="1"/>
      <w:marLeft w:val="0"/>
      <w:marRight w:val="0"/>
      <w:marTop w:val="0"/>
      <w:marBottom w:val="0"/>
      <w:divBdr>
        <w:top w:val="none" w:sz="0" w:space="0" w:color="auto"/>
        <w:left w:val="none" w:sz="0" w:space="0" w:color="auto"/>
        <w:bottom w:val="none" w:sz="0" w:space="0" w:color="auto"/>
        <w:right w:val="none" w:sz="0" w:space="0" w:color="auto"/>
      </w:divBdr>
    </w:div>
    <w:div w:id="695811424">
      <w:bodyDiv w:val="1"/>
      <w:marLeft w:val="0"/>
      <w:marRight w:val="0"/>
      <w:marTop w:val="0"/>
      <w:marBottom w:val="0"/>
      <w:divBdr>
        <w:top w:val="none" w:sz="0" w:space="0" w:color="auto"/>
        <w:left w:val="none" w:sz="0" w:space="0" w:color="auto"/>
        <w:bottom w:val="none" w:sz="0" w:space="0" w:color="auto"/>
        <w:right w:val="none" w:sz="0" w:space="0" w:color="auto"/>
      </w:divBdr>
      <w:divsChild>
        <w:div w:id="1145469963">
          <w:marLeft w:val="0"/>
          <w:marRight w:val="0"/>
          <w:marTop w:val="0"/>
          <w:marBottom w:val="0"/>
          <w:divBdr>
            <w:top w:val="none" w:sz="0" w:space="0" w:color="auto"/>
            <w:left w:val="none" w:sz="0" w:space="0" w:color="auto"/>
            <w:bottom w:val="none" w:sz="0" w:space="0" w:color="auto"/>
            <w:right w:val="none" w:sz="0" w:space="0" w:color="auto"/>
          </w:divBdr>
        </w:div>
        <w:div w:id="1312103057">
          <w:marLeft w:val="0"/>
          <w:marRight w:val="0"/>
          <w:marTop w:val="0"/>
          <w:marBottom w:val="0"/>
          <w:divBdr>
            <w:top w:val="none" w:sz="0" w:space="0" w:color="auto"/>
            <w:left w:val="none" w:sz="0" w:space="0" w:color="auto"/>
            <w:bottom w:val="none" w:sz="0" w:space="0" w:color="auto"/>
            <w:right w:val="none" w:sz="0" w:space="0" w:color="auto"/>
          </w:divBdr>
        </w:div>
      </w:divsChild>
    </w:div>
    <w:div w:id="935290176">
      <w:bodyDiv w:val="1"/>
      <w:marLeft w:val="0"/>
      <w:marRight w:val="0"/>
      <w:marTop w:val="0"/>
      <w:marBottom w:val="0"/>
      <w:divBdr>
        <w:top w:val="none" w:sz="0" w:space="0" w:color="auto"/>
        <w:left w:val="none" w:sz="0" w:space="0" w:color="auto"/>
        <w:bottom w:val="none" w:sz="0" w:space="0" w:color="auto"/>
        <w:right w:val="none" w:sz="0" w:space="0" w:color="auto"/>
      </w:divBdr>
    </w:div>
    <w:div w:id="1222058376">
      <w:bodyDiv w:val="1"/>
      <w:marLeft w:val="0"/>
      <w:marRight w:val="0"/>
      <w:marTop w:val="0"/>
      <w:marBottom w:val="0"/>
      <w:divBdr>
        <w:top w:val="none" w:sz="0" w:space="0" w:color="auto"/>
        <w:left w:val="none" w:sz="0" w:space="0" w:color="auto"/>
        <w:bottom w:val="none" w:sz="0" w:space="0" w:color="auto"/>
        <w:right w:val="none" w:sz="0" w:space="0" w:color="auto"/>
      </w:divBdr>
      <w:divsChild>
        <w:div w:id="960527072">
          <w:marLeft w:val="0"/>
          <w:marRight w:val="0"/>
          <w:marTop w:val="0"/>
          <w:marBottom w:val="0"/>
          <w:divBdr>
            <w:top w:val="single" w:sz="2" w:space="0" w:color="auto"/>
            <w:left w:val="single" w:sz="2" w:space="0" w:color="auto"/>
            <w:bottom w:val="single" w:sz="2" w:space="0" w:color="auto"/>
            <w:right w:val="single" w:sz="2" w:space="0" w:color="auto"/>
          </w:divBdr>
          <w:divsChild>
            <w:div w:id="2040273276">
              <w:marLeft w:val="0"/>
              <w:marRight w:val="0"/>
              <w:marTop w:val="0"/>
              <w:marBottom w:val="0"/>
              <w:divBdr>
                <w:top w:val="single" w:sz="2" w:space="0" w:color="auto"/>
                <w:left w:val="single" w:sz="2" w:space="0" w:color="auto"/>
                <w:bottom w:val="single" w:sz="2" w:space="0" w:color="auto"/>
                <w:right w:val="single" w:sz="2" w:space="0" w:color="auto"/>
              </w:divBdr>
              <w:divsChild>
                <w:div w:id="139815025">
                  <w:marLeft w:val="0"/>
                  <w:marRight w:val="180"/>
                  <w:marTop w:val="0"/>
                  <w:marBottom w:val="0"/>
                  <w:divBdr>
                    <w:top w:val="single" w:sz="2" w:space="0" w:color="auto"/>
                    <w:left w:val="single" w:sz="2" w:space="0" w:color="auto"/>
                    <w:bottom w:val="single" w:sz="2" w:space="0" w:color="auto"/>
                    <w:right w:val="single" w:sz="2" w:space="0" w:color="auto"/>
                  </w:divBdr>
                </w:div>
                <w:div w:id="2127194426">
                  <w:marLeft w:val="0"/>
                  <w:marRight w:val="0"/>
                  <w:marTop w:val="0"/>
                  <w:marBottom w:val="0"/>
                  <w:divBdr>
                    <w:top w:val="single" w:sz="2" w:space="0" w:color="auto"/>
                    <w:left w:val="single" w:sz="2" w:space="0" w:color="auto"/>
                    <w:bottom w:val="single" w:sz="2" w:space="0" w:color="auto"/>
                    <w:right w:val="single" w:sz="2" w:space="0" w:color="auto"/>
                  </w:divBdr>
                  <w:divsChild>
                    <w:div w:id="15716911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62703094">
          <w:marLeft w:val="0"/>
          <w:marRight w:val="0"/>
          <w:marTop w:val="0"/>
          <w:marBottom w:val="0"/>
          <w:divBdr>
            <w:top w:val="single" w:sz="2" w:space="0" w:color="auto"/>
            <w:left w:val="single" w:sz="2" w:space="0" w:color="auto"/>
            <w:bottom w:val="single" w:sz="2" w:space="0" w:color="auto"/>
            <w:right w:val="single" w:sz="2" w:space="0" w:color="auto"/>
          </w:divBdr>
          <w:divsChild>
            <w:div w:id="734204268">
              <w:marLeft w:val="0"/>
              <w:marRight w:val="0"/>
              <w:marTop w:val="0"/>
              <w:marBottom w:val="0"/>
              <w:divBdr>
                <w:top w:val="single" w:sz="2" w:space="0" w:color="auto"/>
                <w:left w:val="single" w:sz="2" w:space="0" w:color="auto"/>
                <w:bottom w:val="single" w:sz="2" w:space="0" w:color="auto"/>
                <w:right w:val="single" w:sz="2" w:space="0" w:color="auto"/>
              </w:divBdr>
              <w:divsChild>
                <w:div w:id="1192525367">
                  <w:marLeft w:val="0"/>
                  <w:marRight w:val="0"/>
                  <w:marTop w:val="300"/>
                  <w:marBottom w:val="0"/>
                  <w:divBdr>
                    <w:top w:val="single" w:sz="2" w:space="4" w:color="auto"/>
                    <w:left w:val="single" w:sz="2" w:space="4" w:color="auto"/>
                    <w:bottom w:val="single" w:sz="2" w:space="4" w:color="auto"/>
                    <w:right w:val="single" w:sz="2" w:space="11" w:color="auto"/>
                  </w:divBdr>
                  <w:divsChild>
                    <w:div w:id="1921284770">
                      <w:marLeft w:val="0"/>
                      <w:marRight w:val="0"/>
                      <w:marTop w:val="0"/>
                      <w:marBottom w:val="0"/>
                      <w:divBdr>
                        <w:top w:val="single" w:sz="2" w:space="0" w:color="auto"/>
                        <w:left w:val="single" w:sz="2" w:space="0" w:color="auto"/>
                        <w:bottom w:val="single" w:sz="2" w:space="0" w:color="auto"/>
                        <w:right w:val="single" w:sz="2" w:space="0" w:color="auto"/>
                      </w:divBdr>
                      <w:divsChild>
                        <w:div w:id="938172254">
                          <w:marLeft w:val="0"/>
                          <w:marRight w:val="0"/>
                          <w:marTop w:val="0"/>
                          <w:marBottom w:val="0"/>
                          <w:divBdr>
                            <w:top w:val="single" w:sz="2" w:space="0" w:color="auto"/>
                            <w:left w:val="single" w:sz="2" w:space="0" w:color="auto"/>
                            <w:bottom w:val="single" w:sz="2" w:space="0" w:color="auto"/>
                            <w:right w:val="single" w:sz="2" w:space="0" w:color="auto"/>
                          </w:divBdr>
                          <w:divsChild>
                            <w:div w:id="408582728">
                              <w:marLeft w:val="0"/>
                              <w:marRight w:val="0"/>
                              <w:marTop w:val="0"/>
                              <w:marBottom w:val="0"/>
                              <w:divBdr>
                                <w:top w:val="single" w:sz="2" w:space="0" w:color="auto"/>
                                <w:left w:val="single" w:sz="2" w:space="0" w:color="auto"/>
                                <w:bottom w:val="single" w:sz="2" w:space="0" w:color="auto"/>
                                <w:right w:val="single" w:sz="2" w:space="0" w:color="auto"/>
                              </w:divBdr>
                            </w:div>
                          </w:divsChild>
                        </w:div>
                        <w:div w:id="1619331606">
                          <w:marLeft w:val="0"/>
                          <w:marRight w:val="0"/>
                          <w:marTop w:val="0"/>
                          <w:marBottom w:val="0"/>
                          <w:divBdr>
                            <w:top w:val="single" w:sz="2" w:space="0" w:color="auto"/>
                            <w:left w:val="single" w:sz="2" w:space="0" w:color="auto"/>
                            <w:bottom w:val="single" w:sz="2" w:space="0" w:color="auto"/>
                            <w:right w:val="single" w:sz="2" w:space="0" w:color="auto"/>
                          </w:divBdr>
                          <w:divsChild>
                            <w:div w:id="12291952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386249771">
          <w:marLeft w:val="0"/>
          <w:marRight w:val="0"/>
          <w:marTop w:val="0"/>
          <w:marBottom w:val="0"/>
          <w:divBdr>
            <w:top w:val="single" w:sz="2" w:space="0" w:color="auto"/>
            <w:left w:val="single" w:sz="2" w:space="0" w:color="auto"/>
            <w:bottom w:val="single" w:sz="2" w:space="0" w:color="auto"/>
            <w:right w:val="single" w:sz="2" w:space="0" w:color="auto"/>
          </w:divBdr>
        </w:div>
        <w:div w:id="1848206371">
          <w:marLeft w:val="0"/>
          <w:marRight w:val="0"/>
          <w:marTop w:val="480"/>
          <w:marBottom w:val="0"/>
          <w:divBdr>
            <w:top w:val="single" w:sz="2" w:space="0" w:color="auto"/>
            <w:left w:val="single" w:sz="2" w:space="0" w:color="auto"/>
            <w:bottom w:val="single" w:sz="2" w:space="8" w:color="auto"/>
            <w:right w:val="single" w:sz="2" w:space="0" w:color="auto"/>
          </w:divBdr>
        </w:div>
      </w:divsChild>
    </w:div>
    <w:div w:id="1265574198">
      <w:bodyDiv w:val="1"/>
      <w:marLeft w:val="0"/>
      <w:marRight w:val="0"/>
      <w:marTop w:val="0"/>
      <w:marBottom w:val="0"/>
      <w:divBdr>
        <w:top w:val="none" w:sz="0" w:space="0" w:color="auto"/>
        <w:left w:val="none" w:sz="0" w:space="0" w:color="auto"/>
        <w:bottom w:val="none" w:sz="0" w:space="0" w:color="auto"/>
        <w:right w:val="none" w:sz="0" w:space="0" w:color="auto"/>
      </w:divBdr>
    </w:div>
    <w:div w:id="1364592829">
      <w:bodyDiv w:val="1"/>
      <w:marLeft w:val="0"/>
      <w:marRight w:val="0"/>
      <w:marTop w:val="0"/>
      <w:marBottom w:val="0"/>
      <w:divBdr>
        <w:top w:val="none" w:sz="0" w:space="0" w:color="auto"/>
        <w:left w:val="none" w:sz="0" w:space="0" w:color="auto"/>
        <w:bottom w:val="none" w:sz="0" w:space="0" w:color="auto"/>
        <w:right w:val="none" w:sz="0" w:space="0" w:color="auto"/>
      </w:divBdr>
    </w:div>
    <w:div w:id="1488206646">
      <w:bodyDiv w:val="1"/>
      <w:marLeft w:val="0"/>
      <w:marRight w:val="0"/>
      <w:marTop w:val="0"/>
      <w:marBottom w:val="0"/>
      <w:divBdr>
        <w:top w:val="none" w:sz="0" w:space="0" w:color="auto"/>
        <w:left w:val="none" w:sz="0" w:space="0" w:color="auto"/>
        <w:bottom w:val="none" w:sz="0" w:space="0" w:color="auto"/>
        <w:right w:val="none" w:sz="0" w:space="0" w:color="auto"/>
      </w:divBdr>
      <w:divsChild>
        <w:div w:id="196044726">
          <w:marLeft w:val="0"/>
          <w:marRight w:val="0"/>
          <w:marTop w:val="0"/>
          <w:marBottom w:val="0"/>
          <w:divBdr>
            <w:top w:val="none" w:sz="0" w:space="0" w:color="auto"/>
            <w:left w:val="none" w:sz="0" w:space="0" w:color="auto"/>
            <w:bottom w:val="none" w:sz="0" w:space="0" w:color="auto"/>
            <w:right w:val="none" w:sz="0" w:space="0" w:color="auto"/>
          </w:divBdr>
        </w:div>
        <w:div w:id="1741781887">
          <w:marLeft w:val="0"/>
          <w:marRight w:val="0"/>
          <w:marTop w:val="0"/>
          <w:marBottom w:val="0"/>
          <w:divBdr>
            <w:top w:val="none" w:sz="0" w:space="0" w:color="auto"/>
            <w:left w:val="none" w:sz="0" w:space="0" w:color="auto"/>
            <w:bottom w:val="none" w:sz="0" w:space="0" w:color="auto"/>
            <w:right w:val="none" w:sz="0" w:space="0" w:color="auto"/>
          </w:divBdr>
        </w:div>
      </w:divsChild>
    </w:div>
    <w:div w:id="1558978391">
      <w:bodyDiv w:val="1"/>
      <w:marLeft w:val="0"/>
      <w:marRight w:val="0"/>
      <w:marTop w:val="0"/>
      <w:marBottom w:val="0"/>
      <w:divBdr>
        <w:top w:val="none" w:sz="0" w:space="0" w:color="auto"/>
        <w:left w:val="none" w:sz="0" w:space="0" w:color="auto"/>
        <w:bottom w:val="none" w:sz="0" w:space="0" w:color="auto"/>
        <w:right w:val="none" w:sz="0" w:space="0" w:color="auto"/>
      </w:divBdr>
      <w:divsChild>
        <w:div w:id="490951357">
          <w:marLeft w:val="-225"/>
          <w:marRight w:val="-225"/>
          <w:marTop w:val="0"/>
          <w:marBottom w:val="0"/>
          <w:divBdr>
            <w:top w:val="none" w:sz="0" w:space="0" w:color="auto"/>
            <w:left w:val="none" w:sz="0" w:space="0" w:color="auto"/>
            <w:bottom w:val="none" w:sz="0" w:space="0" w:color="auto"/>
            <w:right w:val="none" w:sz="0" w:space="0" w:color="auto"/>
          </w:divBdr>
        </w:div>
        <w:div w:id="1144931884">
          <w:marLeft w:val="0"/>
          <w:marRight w:val="0"/>
          <w:marTop w:val="0"/>
          <w:marBottom w:val="0"/>
          <w:divBdr>
            <w:top w:val="none" w:sz="0" w:space="0" w:color="auto"/>
            <w:left w:val="none" w:sz="0" w:space="0" w:color="auto"/>
            <w:bottom w:val="none" w:sz="0" w:space="0" w:color="auto"/>
            <w:right w:val="none" w:sz="0" w:space="0" w:color="auto"/>
          </w:divBdr>
        </w:div>
        <w:div w:id="385879567">
          <w:marLeft w:val="0"/>
          <w:marRight w:val="0"/>
          <w:marTop w:val="0"/>
          <w:marBottom w:val="0"/>
          <w:divBdr>
            <w:top w:val="none" w:sz="0" w:space="0" w:color="auto"/>
            <w:left w:val="none" w:sz="0" w:space="0" w:color="auto"/>
            <w:bottom w:val="none" w:sz="0" w:space="0" w:color="auto"/>
            <w:right w:val="none" w:sz="0" w:space="0" w:color="auto"/>
          </w:divBdr>
        </w:div>
      </w:divsChild>
    </w:div>
    <w:div w:id="2096783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6F9D8-9AA9-4B2B-B0EE-A8A358487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20</Pages>
  <Words>9187</Words>
  <Characters>52370</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2025-07-25T02:31:00Z</cp:lastPrinted>
  <dcterms:created xsi:type="dcterms:W3CDTF">2025-07-24T04:05:00Z</dcterms:created>
  <dcterms:modified xsi:type="dcterms:W3CDTF">2025-07-25T07:39:00Z</dcterms:modified>
</cp:coreProperties>
</file>