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Ind w:w="108" w:type="dxa"/>
        <w:tblLook w:val="01E0" w:firstRow="1" w:lastRow="1" w:firstColumn="1" w:lastColumn="1" w:noHBand="0" w:noVBand="0"/>
      </w:tblPr>
      <w:tblGrid>
        <w:gridCol w:w="4111"/>
        <w:gridCol w:w="5387"/>
      </w:tblGrid>
      <w:tr w:rsidR="00FD55E6" w:rsidRPr="00FD55E6" w:rsidTr="00807A59">
        <w:trPr>
          <w:trHeight w:val="1123"/>
        </w:trPr>
        <w:tc>
          <w:tcPr>
            <w:tcW w:w="4111" w:type="dxa"/>
            <w:shd w:val="clear" w:color="auto" w:fill="auto"/>
          </w:tcPr>
          <w:p w:rsidR="00D3271D" w:rsidRPr="00FD55E6" w:rsidRDefault="00D3271D" w:rsidP="00966335">
            <w:pPr>
              <w:rPr>
                <w:b w:val="0"/>
                <w:bCs/>
                <w:lang w:val="vi-VN"/>
              </w:rPr>
            </w:pPr>
            <w:bookmarkStart w:id="0" w:name="_GoBack"/>
            <w:bookmarkEnd w:id="0"/>
            <w:r w:rsidRPr="00FD55E6">
              <w:rPr>
                <w:b w:val="0"/>
                <w:bCs/>
                <w:lang w:val="vi-VN"/>
              </w:rPr>
              <w:t xml:space="preserve">TỈNH ỦY LÂM ĐỒNG </w:t>
            </w:r>
          </w:p>
          <w:p w:rsidR="00D3271D" w:rsidRPr="00FD55E6" w:rsidRDefault="00D3271D" w:rsidP="00966335">
            <w:pPr>
              <w:rPr>
                <w:lang w:val="vi-VN"/>
              </w:rPr>
            </w:pPr>
            <w:r w:rsidRPr="00FD55E6">
              <w:rPr>
                <w:lang w:val="vi-VN"/>
              </w:rPr>
              <w:t xml:space="preserve">  BAN TUYÊN GIÁO</w:t>
            </w:r>
          </w:p>
          <w:p w:rsidR="00D3271D" w:rsidRPr="00FD55E6" w:rsidRDefault="00D3271D" w:rsidP="00966335">
            <w:pPr>
              <w:rPr>
                <w:b w:val="0"/>
                <w:lang w:val="vi-VN"/>
              </w:rPr>
            </w:pPr>
            <w:r w:rsidRPr="00FD55E6">
              <w:rPr>
                <w:iCs/>
                <w:lang w:val="vi-VN"/>
              </w:rPr>
              <w:t xml:space="preserve">                 *</w:t>
            </w:r>
          </w:p>
          <w:p w:rsidR="00D3271D" w:rsidRPr="00FD55E6" w:rsidRDefault="00D3271D" w:rsidP="00966335">
            <w:pPr>
              <w:rPr>
                <w:b w:val="0"/>
                <w:lang w:val="vi-VN"/>
              </w:rPr>
            </w:pPr>
            <w:r w:rsidRPr="00FD55E6">
              <w:rPr>
                <w:b w:val="0"/>
                <w:lang w:val="vi-VN"/>
              </w:rPr>
              <w:t xml:space="preserve">  Số     - BC/BTGTU</w:t>
            </w:r>
          </w:p>
        </w:tc>
        <w:tc>
          <w:tcPr>
            <w:tcW w:w="5387" w:type="dxa"/>
            <w:shd w:val="clear" w:color="auto" w:fill="auto"/>
          </w:tcPr>
          <w:p w:rsidR="00D3271D" w:rsidRPr="00FD55E6" w:rsidRDefault="008F0607" w:rsidP="00C451BA">
            <w:pPr>
              <w:jc w:val="center"/>
              <w:rPr>
                <w:sz w:val="30"/>
                <w:szCs w:val="30"/>
                <w:lang w:val="vi-VN"/>
              </w:rPr>
            </w:pPr>
            <w:r w:rsidRPr="00FD55E6">
              <w:rPr>
                <w:lang w:val="vi-VN"/>
              </w:rPr>
              <w:t xml:space="preserve">            </w:t>
            </w:r>
            <w:r w:rsidR="00807A59" w:rsidRPr="00FD55E6">
              <w:rPr>
                <w:lang w:val="vi-VN"/>
              </w:rPr>
              <w:t xml:space="preserve">  </w:t>
            </w:r>
            <w:r w:rsidR="00D3271D" w:rsidRPr="00FD55E6">
              <w:rPr>
                <w:sz w:val="30"/>
                <w:szCs w:val="30"/>
                <w:lang w:val="vi-VN"/>
              </w:rPr>
              <w:t>ĐẢNG CỘNG SẢN VIỆT NAM</w:t>
            </w:r>
          </w:p>
          <w:p w:rsidR="00807A59" w:rsidRPr="00FD55E6" w:rsidRDefault="00D3271D" w:rsidP="00807A59">
            <w:pPr>
              <w:jc w:val="center"/>
              <w:rPr>
                <w:lang w:val="vi-VN"/>
              </w:rPr>
            </w:pPr>
            <w:r w:rsidRPr="00FD55E6">
              <w:rPr>
                <w:noProof/>
              </w:rPr>
              <mc:AlternateContent>
                <mc:Choice Requires="wps">
                  <w:drawing>
                    <wp:anchor distT="0" distB="0" distL="114300" distR="114300" simplePos="0" relativeHeight="251659264" behindDoc="0" locked="0" layoutInCell="1" allowOverlap="1" wp14:anchorId="1996596E" wp14:editId="37F18F14">
                      <wp:simplePos x="0" y="0"/>
                      <wp:positionH relativeFrom="column">
                        <wp:posOffset>670219</wp:posOffset>
                      </wp:positionH>
                      <wp:positionV relativeFrom="paragraph">
                        <wp:posOffset>9525</wp:posOffset>
                      </wp:positionV>
                      <wp:extent cx="2578100" cy="0"/>
                      <wp:effectExtent l="0" t="0" r="1270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8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75pt,.75pt" to="255.7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wM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"/>
                  </w:pict>
                </mc:Fallback>
              </mc:AlternateContent>
            </w:r>
          </w:p>
          <w:p w:rsidR="00D3271D" w:rsidRPr="00FD55E6" w:rsidRDefault="00807A59" w:rsidP="00807A59">
            <w:pPr>
              <w:jc w:val="center"/>
              <w:rPr>
                <w:lang w:val="vi-VN"/>
              </w:rPr>
            </w:pPr>
            <w:r w:rsidRPr="00FD55E6">
              <w:rPr>
                <w:lang w:val="vi-VN"/>
              </w:rPr>
              <w:t xml:space="preserve">            </w:t>
            </w:r>
            <w:r w:rsidR="00D3271D" w:rsidRPr="00FD55E6">
              <w:rPr>
                <w:b w:val="0"/>
                <w:i/>
                <w:lang w:val="vi-VN"/>
              </w:rPr>
              <w:t>Lâm Đồng, ngày     tháng 4  năm 2021</w:t>
            </w:r>
          </w:p>
        </w:tc>
      </w:tr>
    </w:tbl>
    <w:p w:rsidR="00D3271D" w:rsidRPr="00FD55E6" w:rsidRDefault="00D3271D" w:rsidP="00D3271D">
      <w:pPr>
        <w:tabs>
          <w:tab w:val="left" w:pos="2601"/>
        </w:tabs>
        <w:autoSpaceDE w:val="0"/>
        <w:autoSpaceDN w:val="0"/>
        <w:adjustRightInd w:val="0"/>
        <w:jc w:val="center"/>
        <w:rPr>
          <w:rFonts w:eastAsia="MS Mincho"/>
          <w:b w:val="0"/>
          <w:bCs/>
          <w:lang w:val="vi-VN" w:eastAsia="ja-JP"/>
        </w:rPr>
      </w:pPr>
    </w:p>
    <w:p w:rsidR="00D3271D" w:rsidRPr="00FD55E6" w:rsidRDefault="00D3271D" w:rsidP="00D3271D">
      <w:pPr>
        <w:tabs>
          <w:tab w:val="left" w:pos="2601"/>
        </w:tabs>
        <w:autoSpaceDE w:val="0"/>
        <w:autoSpaceDN w:val="0"/>
        <w:adjustRightInd w:val="0"/>
        <w:jc w:val="center"/>
        <w:rPr>
          <w:rFonts w:eastAsia="MS Mincho"/>
          <w:bCs/>
          <w:lang w:val="vi-VN" w:eastAsia="ja-JP"/>
        </w:rPr>
      </w:pPr>
      <w:r w:rsidRPr="00FD55E6">
        <w:rPr>
          <w:rFonts w:eastAsia="MS Mincho"/>
          <w:bCs/>
          <w:lang w:val="vi-VN" w:eastAsia="ja-JP"/>
        </w:rPr>
        <w:t>BÁO CÁO</w:t>
      </w:r>
    </w:p>
    <w:p w:rsidR="00D3271D" w:rsidRPr="00FD55E6" w:rsidRDefault="00D3271D" w:rsidP="00D3271D">
      <w:pPr>
        <w:shd w:val="clear" w:color="auto" w:fill="FFFFFF"/>
        <w:jc w:val="center"/>
        <w:textAlignment w:val="baseline"/>
        <w:rPr>
          <w:lang w:val="vi-VN"/>
        </w:rPr>
      </w:pPr>
      <w:r w:rsidRPr="00FD55E6">
        <w:rPr>
          <w:lang w:val="vi-VN"/>
        </w:rPr>
        <w:t xml:space="preserve">Kết quả công tác dư luận xã hội quý I, </w:t>
      </w:r>
    </w:p>
    <w:p w:rsidR="00D3271D" w:rsidRPr="00FD55E6" w:rsidRDefault="00D3271D" w:rsidP="00D3271D">
      <w:pPr>
        <w:shd w:val="clear" w:color="auto" w:fill="FFFFFF"/>
        <w:jc w:val="center"/>
        <w:textAlignment w:val="baseline"/>
        <w:rPr>
          <w:lang w:val="vi-VN"/>
        </w:rPr>
      </w:pPr>
      <w:r w:rsidRPr="00FD55E6">
        <w:rPr>
          <w:lang w:val="vi-VN"/>
        </w:rPr>
        <w:t>phương hướng, nhiệm vụ quý II năm 2021</w:t>
      </w:r>
    </w:p>
    <w:p w:rsidR="00D3271D" w:rsidRPr="00FD55E6" w:rsidRDefault="00D3271D" w:rsidP="00D3271D">
      <w:pPr>
        <w:shd w:val="clear" w:color="auto" w:fill="FFFFFF"/>
        <w:spacing w:before="80" w:after="80"/>
        <w:jc w:val="center"/>
        <w:textAlignment w:val="baseline"/>
        <w:rPr>
          <w:lang w:val="vi-VN"/>
        </w:rPr>
      </w:pPr>
    </w:p>
    <w:p w:rsidR="00D3271D" w:rsidRPr="00FD55E6" w:rsidRDefault="00224CDB" w:rsidP="001D3112">
      <w:pPr>
        <w:widowControl w:val="0"/>
        <w:spacing w:before="120" w:after="120"/>
        <w:ind w:firstLine="567"/>
        <w:jc w:val="both"/>
        <w:rPr>
          <w:lang w:val="vi-VN"/>
        </w:rPr>
      </w:pPr>
      <w:r w:rsidRPr="00FD55E6">
        <w:rPr>
          <w:lang w:val="vi-VN"/>
        </w:rPr>
        <w:t xml:space="preserve">1. </w:t>
      </w:r>
      <w:r w:rsidR="001055DA" w:rsidRPr="00FD55E6">
        <w:rPr>
          <w:lang w:val="vi-VN"/>
        </w:rPr>
        <w:t xml:space="preserve">Tình hình tư tưởng, tâm trạng của cán bộ, đảng viên và Nhân dân </w:t>
      </w:r>
    </w:p>
    <w:p w:rsidR="00811918" w:rsidRPr="00FD55E6" w:rsidRDefault="00D3271D" w:rsidP="001D3112">
      <w:pPr>
        <w:spacing w:before="120" w:after="120"/>
        <w:ind w:firstLine="567"/>
        <w:jc w:val="both"/>
        <w:rPr>
          <w:b w:val="0"/>
          <w:lang w:val="vi-VN"/>
        </w:rPr>
      </w:pPr>
      <w:r w:rsidRPr="00FD55E6">
        <w:rPr>
          <w:b w:val="0"/>
          <w:lang w:val="vi-VN"/>
        </w:rPr>
        <w:t>3 tháng đầu năm 2021, nhìn chung tình hình tư tưởng, tâm trạng xã hội của cán bộ, đảng viên và Nhân dân cơ bản ổn định; tin tưởng vào đường lối, chủ trương của Đảng, chính sách, pháp luật của Nhà nước. Nhân dân các dân tộc trong tỉnh vui mừng, phấn khởi trước những thành tựu phát triển kinh tế - xã hội, đảm bảo quốc phòng – an ninh</w:t>
      </w:r>
      <w:r w:rsidR="001055DA" w:rsidRPr="00FD55E6">
        <w:rPr>
          <w:b w:val="0"/>
          <w:lang w:val="vi-VN"/>
        </w:rPr>
        <w:t xml:space="preserve">. </w:t>
      </w:r>
      <w:r w:rsidR="00811918" w:rsidRPr="00FD55E6">
        <w:rPr>
          <w:b w:val="0"/>
          <w:lang w:val="vi-VN"/>
        </w:rPr>
        <w:t xml:space="preserve">Trên cơ sở kết quả thực hiện nhiệm vụ phát triển kinh tế - xã hội quý I, dư luận đánh giá cao công tác chỉ đạo, điều hành của </w:t>
      </w:r>
      <w:r w:rsidR="00433CFD" w:rsidRPr="00FD55E6">
        <w:rPr>
          <w:b w:val="0"/>
          <w:lang w:val="vi-VN"/>
        </w:rPr>
        <w:t xml:space="preserve">Thường trực Tỉnh ủy, </w:t>
      </w:r>
      <w:r w:rsidR="00811918" w:rsidRPr="00FD55E6">
        <w:rPr>
          <w:b w:val="0"/>
          <w:lang w:val="vi-VN"/>
        </w:rPr>
        <w:t>UBND tỉnh, thể hiện sự quyết liệt, trách nhiệm cao và đạt được những kết quả tích cực, tạo niềm tin, sự đồng thuận, hưởng ứng của cộng đồng doanh nghiệp, Nhân dân. Đây là khởi đầu thuận lợi để triển khai thực hiện thắng lợi các mục tiêu, nhiệm vụ kế hoạch năm 2021.</w:t>
      </w:r>
    </w:p>
    <w:p w:rsidR="001055DA" w:rsidRPr="00FD55E6" w:rsidRDefault="00B00385" w:rsidP="001D3112">
      <w:pPr>
        <w:spacing w:before="120" w:after="120"/>
        <w:ind w:firstLine="567"/>
        <w:jc w:val="both"/>
        <w:rPr>
          <w:b w:val="0"/>
          <w:lang w:val="vi-VN"/>
        </w:rPr>
      </w:pPr>
      <w:r w:rsidRPr="00FD55E6">
        <w:rPr>
          <w:b w:val="0"/>
          <w:lang w:val="vi-VN"/>
        </w:rPr>
        <w:t xml:space="preserve">- </w:t>
      </w:r>
      <w:r w:rsidR="001055DA" w:rsidRPr="00FD55E6">
        <w:rPr>
          <w:b w:val="0"/>
          <w:lang w:val="vi-VN"/>
        </w:rPr>
        <w:t>Dư luận N</w:t>
      </w:r>
      <w:r w:rsidR="00D3271D" w:rsidRPr="00FD55E6">
        <w:rPr>
          <w:b w:val="0"/>
          <w:lang w:val="vi-VN"/>
        </w:rPr>
        <w:t xml:space="preserve">hân dân đánh giá cao sự quan tâm của cấp ủy Đảng, chính quyền, Mặt trận và các đoàn thể trong việc chăm lo cho </w:t>
      </w:r>
      <w:r w:rsidR="001055DA" w:rsidRPr="00FD55E6">
        <w:rPr>
          <w:b w:val="0"/>
          <w:lang w:val="vi-VN"/>
        </w:rPr>
        <w:t xml:space="preserve">các </w:t>
      </w:r>
      <w:r w:rsidR="00D3271D" w:rsidRPr="00FD55E6">
        <w:rPr>
          <w:b w:val="0"/>
          <w:lang w:val="vi-VN"/>
        </w:rPr>
        <w:t>đối tượng chính sách và người nghèo, n</w:t>
      </w:r>
      <w:r w:rsidR="00224CDB" w:rsidRPr="00FD55E6">
        <w:rPr>
          <w:b w:val="0"/>
          <w:lang w:val="vi-VN"/>
        </w:rPr>
        <w:t>gười có hoàn cảnh khó khăn.</w:t>
      </w:r>
      <w:r w:rsidR="00D3271D" w:rsidRPr="00FD55E6">
        <w:rPr>
          <w:b w:val="0"/>
          <w:lang w:val="vi-VN"/>
        </w:rPr>
        <w:t xml:space="preserve"> Các phong trào thi đua yêu nước, các hoạt động mừng Đảng - mừng xuân được Nhân dân đồng tình ủng hộ góp phần hoàn thành ca</w:t>
      </w:r>
      <w:r w:rsidR="001E3CEF" w:rsidRPr="00FD55E6">
        <w:rPr>
          <w:b w:val="0"/>
          <w:lang w:val="vi-VN"/>
        </w:rPr>
        <w:t>́c nhiệm chính trị -</w:t>
      </w:r>
      <w:r w:rsidR="001055DA" w:rsidRPr="00FD55E6">
        <w:rPr>
          <w:b w:val="0"/>
          <w:lang w:val="vi-VN"/>
        </w:rPr>
        <w:t xml:space="preserve"> xã hội</w:t>
      </w:r>
      <w:r w:rsidR="003865BF" w:rsidRPr="00FD55E6">
        <w:rPr>
          <w:b w:val="0"/>
          <w:lang w:val="vi-VN"/>
        </w:rPr>
        <w:t xml:space="preserve"> tại địa phương</w:t>
      </w:r>
      <w:r w:rsidR="00D3271D" w:rsidRPr="00FD55E6">
        <w:rPr>
          <w:b w:val="0"/>
          <w:lang w:val="vi-VN"/>
        </w:rPr>
        <w:t>.</w:t>
      </w:r>
      <w:r w:rsidR="00192C5C" w:rsidRPr="00FD55E6">
        <w:rPr>
          <w:b w:val="0"/>
          <w:lang w:val="vi-VN"/>
        </w:rPr>
        <w:t xml:space="preserve"> </w:t>
      </w:r>
      <w:r w:rsidR="003865BF" w:rsidRPr="00FD55E6">
        <w:rPr>
          <w:b w:val="0"/>
          <w:lang w:val="vi-VN"/>
        </w:rPr>
        <w:t>Trong 3 tháng đầu năm, Đại hội đại biểu toàn quốc lần thứ XIII của Đảng được dư luận đặc biệt quan tâm theo dõi và đánh giá cao, đây là sự kiện trọng đại của Đảng và dân tộc ta, có ý nghĩa đặc biệt quan trọng trong tiến trình đẩy mạnh toàn diện, đồng bộ sự nghiệp đổi mới, hội nhập và phát triển đất nước. Dư luận Nhân dân tin tưởng và kỳ vọng vào các đồng chí Ban Chấp hành Trung ương, Ban Bí thư, Bộ Chính trị nhiệm kỳ mới sẽ cống hiến tài năng, trí tuệ đưa đất nước ta ngày càng phát triển.</w:t>
      </w:r>
    </w:p>
    <w:p w:rsidR="004D100C" w:rsidRPr="00FD55E6" w:rsidRDefault="00D3271D" w:rsidP="001D3112">
      <w:pPr>
        <w:spacing w:before="120" w:after="120"/>
        <w:ind w:firstLine="720"/>
        <w:jc w:val="both"/>
        <w:rPr>
          <w:b w:val="0"/>
          <w:lang w:val="vi-VN"/>
        </w:rPr>
      </w:pPr>
      <w:r w:rsidRPr="00FD55E6">
        <w:rPr>
          <w:b w:val="0"/>
          <w:lang w:val="vi-VN"/>
        </w:rPr>
        <w:t>- Về công tác bầu cử Đại biểu Quốc hội khóa XV và đại biểu Hội đồng nhân dân các cấp nhiệm kỳ 2021 - 2026; dư luận Nhân dân đánh giá cao việc tuyên truyền, quy trình giới thiệu người ứng cử và việc tổ chức các hội nghị hiệp thương. Đến nay MTTQ Việt Nam tỉnh đ</w:t>
      </w:r>
      <w:r w:rsidR="001C45FD">
        <w:rPr>
          <w:b w:val="0"/>
          <w:lang w:val="vi-VN"/>
        </w:rPr>
        <w:t xml:space="preserve">ã tổ chức thành công Hội nghị </w:t>
      </w:r>
      <w:r w:rsidRPr="00FD55E6">
        <w:rPr>
          <w:b w:val="0"/>
          <w:lang w:val="vi-VN"/>
        </w:rPr>
        <w:t xml:space="preserve">hiệp thương lần thứ nhất </w:t>
      </w:r>
      <w:r w:rsidR="005A35F6" w:rsidRPr="00FD55E6">
        <w:rPr>
          <w:b w:val="0"/>
          <w:lang w:val="vi-VN"/>
        </w:rPr>
        <w:t xml:space="preserve">và thứ hai </w:t>
      </w:r>
      <w:r w:rsidRPr="00FD55E6">
        <w:rPr>
          <w:b w:val="0"/>
          <w:lang w:val="vi-VN"/>
        </w:rPr>
        <w:t>để thỏa thuận cơ cấu, thành phần và số lượng người ứng cử đại biểu Quốc hội khóa XV và đại biểu HĐND tỉnh nhiệm kỳ 2021-2026</w:t>
      </w:r>
      <w:r w:rsidR="005A35F6" w:rsidRPr="00FD55E6">
        <w:rPr>
          <w:b w:val="0"/>
          <w:lang w:val="vi-VN"/>
        </w:rPr>
        <w:t xml:space="preserve">. </w:t>
      </w:r>
      <w:r w:rsidR="00803E93" w:rsidRPr="00FD55E6">
        <w:rPr>
          <w:b w:val="0"/>
          <w:lang w:val="vi-VN"/>
        </w:rPr>
        <w:t xml:space="preserve"> </w:t>
      </w:r>
      <w:r w:rsidR="004D100C" w:rsidRPr="00FD55E6">
        <w:rPr>
          <w:b w:val="0"/>
          <w:lang w:val="vi-VN"/>
        </w:rPr>
        <w:t xml:space="preserve">Ngày 18 tháng 3 năm 2021, Ban Thường trực Ủy ban Mặt trận Tổ quốc Việt Nam tỉnh Lâm Đồng tiến hành Hội nghị hiệp thương lần thứ hai để thỏa thuận lập danh sách sơ bộ những người ứng cử đại biểu Quốc hội khóa XV đơn vị tỉnh Lâm Đồng. Tại Hội nghị hầu hết các đại biểu thống nhất với số lượng 12 người được giới thiệu ứng cử đại biểu Quốc hội khóa XV. </w:t>
      </w:r>
    </w:p>
    <w:p w:rsidR="004D100C" w:rsidRPr="00FD55E6" w:rsidRDefault="00B00385" w:rsidP="001D3112">
      <w:pPr>
        <w:spacing w:before="120" w:after="120"/>
        <w:ind w:firstLine="720"/>
        <w:jc w:val="both"/>
        <w:rPr>
          <w:b w:val="0"/>
          <w:lang w:val="vi-VN"/>
        </w:rPr>
      </w:pPr>
      <w:r w:rsidRPr="00FD55E6">
        <w:rPr>
          <w:b w:val="0"/>
          <w:lang w:val="vi-VN"/>
        </w:rPr>
        <w:lastRenderedPageBreak/>
        <w:t xml:space="preserve">- </w:t>
      </w:r>
      <w:r w:rsidR="004D100C" w:rsidRPr="00FD55E6">
        <w:rPr>
          <w:b w:val="0"/>
          <w:lang w:val="vi-VN"/>
        </w:rPr>
        <w:t xml:space="preserve">Về bầu cử đại biểu Hội đồng nhân dân các cấp, nhiệm kỳ 2021 – 2026. Đối với </w:t>
      </w:r>
      <w:r w:rsidR="004D100C" w:rsidRPr="00FD55E6">
        <w:rPr>
          <w:b w:val="0"/>
          <w:i/>
          <w:lang w:val="vi-VN"/>
        </w:rPr>
        <w:t xml:space="preserve">cấp tỉnh, </w:t>
      </w:r>
      <w:r w:rsidR="004D100C" w:rsidRPr="00FD55E6">
        <w:rPr>
          <w:b w:val="0"/>
          <w:lang w:val="vi-VN"/>
        </w:rPr>
        <w:t xml:space="preserve">thống nhất thông qua danh </w:t>
      </w:r>
      <w:r w:rsidR="001C45FD">
        <w:rPr>
          <w:b w:val="0"/>
        </w:rPr>
        <w:t xml:space="preserve">sách </w:t>
      </w:r>
      <w:r w:rsidR="004D100C" w:rsidRPr="00FD55E6">
        <w:rPr>
          <w:b w:val="0"/>
          <w:lang w:val="vi-VN"/>
        </w:rPr>
        <w:t xml:space="preserve">sơ bộ 131 người được giới thiệu ứng cử đại biểu </w:t>
      </w:r>
      <w:r w:rsidR="004D100C" w:rsidRPr="00FD55E6">
        <w:rPr>
          <w:b w:val="0"/>
          <w:bCs/>
          <w:iCs/>
          <w:lang w:val="vi-VN"/>
        </w:rPr>
        <w:t>Hội đồng nhân dân tỉnh Lâm Đồng khóa X, nhiệm kỳ 2021-2026 (</w:t>
      </w:r>
      <w:r w:rsidR="004D100C" w:rsidRPr="00FD55E6">
        <w:rPr>
          <w:b w:val="0"/>
          <w:lang w:val="vi-VN"/>
        </w:rPr>
        <w:t>giảm 01 người so với kết quả Hội nghị hịệp thương lần thứ nhất). Đối với bầu cử đại biểu Hội đồng nhân dân cấp huyện, nhiệm kỳ 2021-2026: Số lượng được bầu là 396 đại biểu; Số lượng người được đưa vào danh sách sơ bộ tại Hội nghị hiệp thương lần thứ hai là 800 người. Đối với bầu cử đại biểu Hội đồng nhân dân cấp xã, nhiệm kỳ 2021-2026: Số lượng được bầu là 3.365 đại biểu; Số lượng người được đưa vào danh sách sơ bộ tại Hội nghị hiệp thương lần thứ hai là 6.624 người.</w:t>
      </w:r>
    </w:p>
    <w:p w:rsidR="007F038D" w:rsidRPr="00FD55E6" w:rsidRDefault="004D100C" w:rsidP="001D3112">
      <w:pPr>
        <w:spacing w:before="120" w:after="120"/>
        <w:ind w:firstLine="720"/>
        <w:jc w:val="both"/>
        <w:rPr>
          <w:b w:val="0"/>
          <w:lang w:val="vi-VN"/>
        </w:rPr>
      </w:pPr>
      <w:r w:rsidRPr="00FD55E6">
        <w:rPr>
          <w:b w:val="0"/>
          <w:lang w:val="vi-VN"/>
        </w:rPr>
        <w:t xml:space="preserve">Nhìn chung, dư luận đánh giá </w:t>
      </w:r>
      <w:r w:rsidRPr="00FD55E6">
        <w:rPr>
          <w:b w:val="0"/>
          <w:bCs/>
          <w:iCs/>
          <w:lang w:val="vi-VN"/>
        </w:rPr>
        <w:t xml:space="preserve">việc tổ chức hội nghị hiệp thương lần </w:t>
      </w:r>
      <w:r w:rsidR="00803E93" w:rsidRPr="00FD55E6">
        <w:rPr>
          <w:b w:val="0"/>
          <w:bCs/>
          <w:iCs/>
          <w:lang w:val="vi-VN"/>
        </w:rPr>
        <w:t xml:space="preserve">thứ nhất, </w:t>
      </w:r>
      <w:r w:rsidRPr="00FD55E6">
        <w:rPr>
          <w:b w:val="0"/>
          <w:bCs/>
          <w:iCs/>
          <w:lang w:val="vi-VN"/>
        </w:rPr>
        <w:t xml:space="preserve">thứ hai diễn ra đúng thời gian quy định, dân chủ, đúng luật, theo đúng </w:t>
      </w:r>
      <w:r w:rsidRPr="00FD55E6">
        <w:rPr>
          <w:b w:val="0"/>
          <w:lang w:val="vi-VN"/>
        </w:rPr>
        <w:t xml:space="preserve">Nghị quyết liên tịch số 09/2021/NQLT-UBTVQH14-CP-ĐCTUBTWMTTQVN </w:t>
      </w:r>
      <w:r w:rsidRPr="00FD55E6">
        <w:rPr>
          <w:b w:val="0"/>
          <w:spacing w:val="-4"/>
          <w:lang w:val="vi-VN"/>
        </w:rPr>
        <w:t>ngày 15/01/2021</w:t>
      </w:r>
      <w:r w:rsidRPr="00FD55E6">
        <w:rPr>
          <w:b w:val="0"/>
          <w:lang w:val="vi-VN"/>
        </w:rPr>
        <w:t xml:space="preserve"> của Ủy ban Thường vụ Quốc hội, Chính phủ và Đoàn Chủ tịch Ủy ban Trung ương MTTQ Việt Nam hướng dẫn quy trình hiệp thương, giới thiệu người ứng cử đại biểu Quốc hội và đại biểu HĐND các cấp nhiệm kỳ 2021-2026.</w:t>
      </w:r>
    </w:p>
    <w:p w:rsidR="00D3271D" w:rsidRPr="00FD55E6" w:rsidRDefault="00D3271D" w:rsidP="001D3112">
      <w:pPr>
        <w:spacing w:before="120" w:after="120"/>
        <w:ind w:firstLine="567"/>
        <w:jc w:val="both"/>
        <w:rPr>
          <w:b w:val="0"/>
          <w:i/>
          <w:lang w:val="vi-VN"/>
        </w:rPr>
      </w:pPr>
      <w:r w:rsidRPr="00FD55E6">
        <w:rPr>
          <w:b w:val="0"/>
          <w:i/>
          <w:lang w:val="vi-VN"/>
        </w:rPr>
        <w:t xml:space="preserve">- </w:t>
      </w:r>
      <w:r w:rsidR="004D100C" w:rsidRPr="00FD55E6">
        <w:rPr>
          <w:b w:val="0"/>
          <w:i/>
          <w:lang w:val="vi-VN"/>
        </w:rPr>
        <w:t>Về c</w:t>
      </w:r>
      <w:r w:rsidRPr="00FD55E6">
        <w:rPr>
          <w:b w:val="0"/>
          <w:i/>
          <w:lang w:val="vi-VN"/>
        </w:rPr>
        <w:t xml:space="preserve">ông tác phòng chống dịch bệnh Covid-19 gắn với khôi phục lao động, sản xuất, kinh doanh tại địa phương </w:t>
      </w:r>
    </w:p>
    <w:p w:rsidR="00224CDB" w:rsidRPr="00FD55E6" w:rsidRDefault="004D100C" w:rsidP="001D3112">
      <w:pPr>
        <w:spacing w:before="120" w:after="120"/>
        <w:ind w:firstLine="720"/>
        <w:jc w:val="both"/>
        <w:rPr>
          <w:b w:val="0"/>
          <w:lang w:val="vi-VN"/>
        </w:rPr>
      </w:pPr>
      <w:r w:rsidRPr="00FD55E6">
        <w:rPr>
          <w:b w:val="0"/>
          <w:lang w:val="vi-VN"/>
        </w:rPr>
        <w:t xml:space="preserve">Dư luận đánh giá cao </w:t>
      </w:r>
      <w:r w:rsidR="00D3271D" w:rsidRPr="00FD55E6">
        <w:rPr>
          <w:b w:val="0"/>
          <w:lang w:val="vi-VN"/>
        </w:rPr>
        <w:t xml:space="preserve">các cơ quan chức năng trong tỉnh </w:t>
      </w:r>
      <w:r w:rsidR="00192C5C" w:rsidRPr="00FD55E6">
        <w:rPr>
          <w:b w:val="0"/>
          <w:lang w:val="vi-VN"/>
        </w:rPr>
        <w:t xml:space="preserve">đã </w:t>
      </w:r>
      <w:r w:rsidR="00D3271D" w:rsidRPr="00FD55E6">
        <w:rPr>
          <w:b w:val="0"/>
          <w:lang w:val="vi-VN"/>
        </w:rPr>
        <w:t xml:space="preserve">thực hiện quyết liệt, đồng bộ các biện pháp chống dịch bệnh Covid-19, tuyên truyền vận động người dân nâng cao ý thức phòng chống dịch bệnh, hạn chế tối đa việc đi lại trong </w:t>
      </w:r>
      <w:r w:rsidR="00192C5C" w:rsidRPr="00FD55E6">
        <w:rPr>
          <w:b w:val="0"/>
          <w:lang w:val="vi-VN"/>
        </w:rPr>
        <w:t>những tháng đầu năm 2021</w:t>
      </w:r>
      <w:r w:rsidR="00D3271D" w:rsidRPr="00FD55E6">
        <w:rPr>
          <w:b w:val="0"/>
          <w:lang w:val="vi-VN"/>
        </w:rPr>
        <w:t>. Phối hợp với các đơn vị chức năng thành lập các chốt kiểm soát, yêu cầu khai báo y tế, rà soát các đối tượng nguy cơ để thực hiện việc cách ly.</w:t>
      </w:r>
      <w:r w:rsidR="00D9240F" w:rsidRPr="00FD55E6">
        <w:rPr>
          <w:b w:val="0"/>
          <w:lang w:val="vi-VN"/>
        </w:rPr>
        <w:t xml:space="preserve"> </w:t>
      </w:r>
    </w:p>
    <w:p w:rsidR="00195E84" w:rsidRPr="00FD55E6" w:rsidRDefault="00195E84" w:rsidP="00FD55E6">
      <w:pPr>
        <w:spacing w:before="120"/>
        <w:ind w:firstLine="720"/>
        <w:jc w:val="both"/>
        <w:rPr>
          <w:b w:val="0"/>
          <w:lang w:val="vi-VN"/>
        </w:rPr>
      </w:pPr>
      <w:r w:rsidRPr="00FD55E6">
        <w:rPr>
          <w:b w:val="0"/>
          <w:spacing w:val="-6"/>
          <w:lang w:val="vi-VN"/>
        </w:rPr>
        <w:t xml:space="preserve">Tính từ ngày 27/01/2021 đến 15h00 ngày 19/4/2021, đã tiến hành cách ly 1.340 trường hợp, cụ thể: Cách ly tại cơ sở y tế 28 trường hợp; cách ly tại khu cách ly tập trung 306 trường hợp; cách ly tại nhà, nơi lưu trú 1.006 trường hợp. </w:t>
      </w:r>
      <w:r w:rsidRPr="00FD55E6">
        <w:rPr>
          <w:b w:val="0"/>
          <w:lang w:val="vi-VN"/>
        </w:rPr>
        <w:t xml:space="preserve">Khởi động thành lập và duy trì 13 chốt kiểm soát người và phương tiện đến địa phương phục vụ công tác phòng, chống dịch bệnh COVID-19, </w:t>
      </w:r>
      <w:r w:rsidRPr="00FD55E6">
        <w:rPr>
          <w:b w:val="0"/>
          <w:spacing w:val="-2"/>
          <w:lang w:val="vi-VN"/>
        </w:rPr>
        <w:t>qua 28 ngày triển khai 13 chốt kiểm soát phòng, chống dịch bệnh COVID-19: đã kiểm soát 312.659 lượt phương tiện, đo thân nhiệt và truyền thông phòng chống dịch bệnh COVID-19 cho 968.224 lượt người, tổng số người khai báo y tế là 243.227 người: Chưa phát hiện trường hợp nào cần phải giải quyết cách ly y tế liên quan đế</w:t>
      </w:r>
      <w:r w:rsidR="001C45FD">
        <w:rPr>
          <w:b w:val="0"/>
          <w:spacing w:val="-2"/>
          <w:lang w:val="vi-VN"/>
        </w:rPr>
        <w:t xml:space="preserve">n dịch COVID-19. Tại Cảng Hàng </w:t>
      </w:r>
      <w:r w:rsidR="001C45FD">
        <w:rPr>
          <w:b w:val="0"/>
          <w:spacing w:val="-2"/>
        </w:rPr>
        <w:t>K</w:t>
      </w:r>
      <w:r w:rsidRPr="00FD55E6">
        <w:rPr>
          <w:b w:val="0"/>
          <w:spacing w:val="-2"/>
          <w:lang w:val="vi-VN"/>
        </w:rPr>
        <w:t>hông Liên Khương, đã tiến hành kiểm dịch 3.353 chuyến bay (đi và đến), tiến hành giám sát đo thân nhiệt cho 443.042 người, chuyển cách ly tập trung 103 người, cách ly tại bệnh viện 01 người, cách ly tại nhà 18 người, hỗ trợ y tế cho 668 lượt hành khách.</w:t>
      </w:r>
    </w:p>
    <w:p w:rsidR="00195E84" w:rsidRPr="00FD55E6" w:rsidRDefault="00195E84" w:rsidP="00FD55E6">
      <w:pPr>
        <w:spacing w:before="120"/>
        <w:ind w:firstLine="720"/>
        <w:jc w:val="both"/>
        <w:rPr>
          <w:rFonts w:eastAsia="Malgun Gothic"/>
          <w:b w:val="0"/>
          <w:lang w:val="vi-VN" w:eastAsia="ko-KR"/>
        </w:rPr>
      </w:pPr>
      <w:r w:rsidRPr="00FD55E6">
        <w:rPr>
          <w:b w:val="0"/>
          <w:spacing w:val="-4"/>
          <w:shd w:val="clear" w:color="auto" w:fill="FFFFFF"/>
          <w:lang w:val="vi-VN"/>
        </w:rPr>
        <w:t>Ngành Y tế p</w:t>
      </w:r>
      <w:r w:rsidRPr="00FD55E6">
        <w:rPr>
          <w:rFonts w:eastAsia="Malgun Gothic"/>
          <w:b w:val="0"/>
          <w:lang w:val="vi-VN" w:eastAsia="ko-KR"/>
        </w:rPr>
        <w:t>hối hợp với cơ quan truyền thông thực hiện gần 1000 tin, bài phát trên hệ thống truyền thanh các xã, phường, thị trấn trên địa bàn tỉnh; gần 100 chuyên mục phát sóng với thời lượng 15 phút/chuyên mục. Các Doanh nghiệp Bưu chính viễn thông đã thực hiện được 1.275.000 tin nhắn đến các thuê bao di động về việ</w:t>
      </w:r>
      <w:r w:rsidR="001C45FD">
        <w:rPr>
          <w:rFonts w:eastAsia="Malgun Gothic"/>
          <w:b w:val="0"/>
          <w:lang w:val="vi-VN" w:eastAsia="ko-KR"/>
        </w:rPr>
        <w:t>c th</w:t>
      </w:r>
      <w:r w:rsidR="001C45FD">
        <w:rPr>
          <w:rFonts w:eastAsia="Malgun Gothic"/>
          <w:b w:val="0"/>
          <w:lang w:eastAsia="ko-KR"/>
        </w:rPr>
        <w:t>ự</w:t>
      </w:r>
      <w:r w:rsidRPr="00FD55E6">
        <w:rPr>
          <w:rFonts w:eastAsia="Malgun Gothic"/>
          <w:b w:val="0"/>
          <w:lang w:val="vi-VN" w:eastAsia="ko-KR"/>
        </w:rPr>
        <w:t>c hiện 5K theo hướng dẫn của Bộ Y tế.</w:t>
      </w:r>
      <w:r w:rsidR="00FD55E6">
        <w:rPr>
          <w:rFonts w:eastAsia="Malgun Gothic"/>
          <w:b w:val="0"/>
          <w:lang w:eastAsia="ko-KR"/>
        </w:rPr>
        <w:t xml:space="preserve"> </w:t>
      </w:r>
      <w:r w:rsidRPr="00FD55E6">
        <w:rPr>
          <w:b w:val="0"/>
          <w:lang w:val="vi-VN"/>
        </w:rPr>
        <w:t xml:space="preserve">Ngành Y tế phối hợp Sở Thông tin và Truyền thông tuyên truyền sâu rộng đến mọi người dân trên địa bàn tỉnh thực </w:t>
      </w:r>
      <w:r w:rsidRPr="00FD55E6">
        <w:rPr>
          <w:b w:val="0"/>
          <w:lang w:val="vi-VN"/>
        </w:rPr>
        <w:lastRenderedPageBreak/>
        <w:t xml:space="preserve">hiện khai báo y tế NCOV, vệ sinh phòng bệnh, đeo khẩu trang... số liệu thống kê tính đến 8 giờ 00 phút ngày 10/3/2021 có 185.756 người dân Lâm Đồng đã thực hiện khai báo y tế, xếp thứ 29 toàn quốc. </w:t>
      </w:r>
    </w:p>
    <w:p w:rsidR="00D9240F" w:rsidRPr="00FD55E6" w:rsidRDefault="00D9240F" w:rsidP="001D3112">
      <w:pPr>
        <w:spacing w:before="120" w:after="120"/>
        <w:ind w:firstLine="567"/>
        <w:jc w:val="both"/>
        <w:rPr>
          <w:b w:val="0"/>
          <w:lang w:val="vi-VN"/>
        </w:rPr>
      </w:pPr>
      <w:r w:rsidRPr="00FD55E6">
        <w:rPr>
          <w:b w:val="0"/>
          <w:lang w:val="vi-VN"/>
        </w:rPr>
        <w:t>Dư luận cho rằng dịch bệnh kéo dài sẽ tác động không nhỏ đến đời sống, sức khỏe người dân, tác động xấu đến tình hình phát triển kinh tế - xã hội, nhất là đối với thành phố Đà Lạt, địa phương chủ yếu phát triển về ngành du lịch, dịch vụ. Bên cạnh sự hưởng ứng, đồng tình của Nhân dân trong công tác phòng chống dịch bệnh, vẫn còn một bộ phận người dân còn chủ quan trong thực hiện các biện pháp phòng, chống dịch Covid-19 như không thực hiện đeo khẩu trang khi tham gia các hoạt động tập trung đông người, chưa thực hiện nghiêm việc khai báo y tế khi đi từ nơi có dịch bệnh đến</w:t>
      </w:r>
      <w:r w:rsidR="001C45FD">
        <w:rPr>
          <w:b w:val="0"/>
        </w:rPr>
        <w:t>,</w:t>
      </w:r>
      <w:r w:rsidRPr="00FD55E6">
        <w:rPr>
          <w:b w:val="0"/>
          <w:lang w:val="vi-VN"/>
        </w:rPr>
        <w:t xml:space="preserve"> nhất là đối tượng khách du lịch, người lao động về  thăm tết…</w:t>
      </w:r>
    </w:p>
    <w:p w:rsidR="00992162" w:rsidRPr="00FD55E6" w:rsidRDefault="00D3271D" w:rsidP="001D3112">
      <w:pPr>
        <w:spacing w:before="120" w:after="120"/>
        <w:ind w:firstLine="567"/>
        <w:jc w:val="both"/>
        <w:rPr>
          <w:b w:val="0"/>
          <w:spacing w:val="-2"/>
          <w:lang w:val="vi-VN"/>
        </w:rPr>
      </w:pPr>
      <w:r w:rsidRPr="00FD55E6">
        <w:rPr>
          <w:b w:val="0"/>
          <w:i/>
          <w:lang w:val="vi-VN"/>
        </w:rPr>
        <w:t>- Về hoạt động sản xuất kinh doanh, trong quý I/2021</w:t>
      </w:r>
      <w:r w:rsidRPr="00FD55E6">
        <w:rPr>
          <w:b w:val="0"/>
          <w:lang w:val="vi-VN"/>
        </w:rPr>
        <w:t xml:space="preserve"> cơ bản hoạt động ổn định, Nhân dân và dư luận xã hội tin tưởng vào công tác lãnh đạo, chỉ đạo của Đảng, chính quyền các cấp, các ngành và địa phương về thực hiện các yêu cầu, nhiệm vụ phòng, chống dịch bệnh Covid-19 trong tình hình mới. </w:t>
      </w:r>
      <w:r w:rsidRPr="00FD55E6">
        <w:rPr>
          <w:b w:val="0"/>
          <w:spacing w:val="-2"/>
          <w:lang w:val="vi-VN"/>
        </w:rPr>
        <w:t xml:space="preserve">Trên lĩnh vực du lịch, </w:t>
      </w:r>
      <w:r w:rsidR="00CE1FDD" w:rsidRPr="00FD55E6">
        <w:rPr>
          <w:b w:val="0"/>
          <w:lang w:val="vi-VN"/>
        </w:rPr>
        <w:t>do ảnh hưởng của dịch bệnh nên lượng khách chưa đạt được như thời điểm dịch chưa bùng phát. Cụ thể, lượng khách du lịch đến Lâm Đồng trong Quý 1/2021 ư</w:t>
      </w:r>
      <w:r w:rsidR="00D9240F" w:rsidRPr="00FD55E6">
        <w:rPr>
          <w:b w:val="0"/>
          <w:lang w:val="vi-VN"/>
        </w:rPr>
        <w:t>ớc đạt hơn 1 triệu</w:t>
      </w:r>
      <w:r w:rsidR="00CE1FDD" w:rsidRPr="00FD55E6">
        <w:rPr>
          <w:b w:val="0"/>
          <w:lang w:val="vi-VN"/>
        </w:rPr>
        <w:t xml:space="preserve"> lượt, giảm 25% so cùng kỳ (trong đó: khách quốc tế 7.810 lượt, giảm 90,9% so cùng kỳ); </w:t>
      </w:r>
      <w:r w:rsidR="00992162" w:rsidRPr="00FD55E6">
        <w:rPr>
          <w:b w:val="0"/>
          <w:lang w:val="vi-VN"/>
        </w:rPr>
        <w:t>có 270 doanh nghiệp thành lập mới với số vốn đăng ký 3.231,8 tỷ đồng</w:t>
      </w:r>
      <w:r w:rsidR="00D9240F" w:rsidRPr="00FD55E6">
        <w:rPr>
          <w:b w:val="0"/>
          <w:lang w:val="vi-VN"/>
        </w:rPr>
        <w:t>.</w:t>
      </w:r>
    </w:p>
    <w:p w:rsidR="00992162" w:rsidRPr="00FD55E6" w:rsidRDefault="00992162" w:rsidP="001D3112">
      <w:pPr>
        <w:spacing w:before="120" w:after="120"/>
        <w:ind w:firstLine="567"/>
        <w:jc w:val="both"/>
        <w:rPr>
          <w:b w:val="0"/>
          <w:lang w:val="vi-VN"/>
        </w:rPr>
      </w:pPr>
      <w:r w:rsidRPr="00FD55E6">
        <w:rPr>
          <w:b w:val="0"/>
          <w:lang w:val="vi-VN"/>
        </w:rPr>
        <w:t>Thu ngân sách nhà nước đến ngày 31/3/2021 đạt 3.270,8 tỷ đồng, bằng 35,2% dự toán địa phương, tăng 24,5% so với cùng kỳ. Tổng kim ngạch xuất khẩu ước đạt 155,8 triệu USD, đạt 19,1% kế hoạch. Tổng mức đầu tư xã hội ước đạt 4.603,5 tỷ đồng, tăng 7,7% so với cùng kỳ. Số người được giải quyết việc làm 5.800 người, đạ</w:t>
      </w:r>
      <w:r w:rsidR="00D9240F" w:rsidRPr="00FD55E6">
        <w:rPr>
          <w:b w:val="0"/>
          <w:lang w:val="vi-VN"/>
        </w:rPr>
        <w:t>t 20% kế</w:t>
      </w:r>
      <w:r w:rsidRPr="00FD55E6">
        <w:rPr>
          <w:b w:val="0"/>
          <w:lang w:val="vi-VN"/>
        </w:rPr>
        <w:t xml:space="preserve"> hoạch, tăng 10% so cùng kỳ….</w:t>
      </w:r>
      <w:r w:rsidR="00D9240F" w:rsidRPr="00FD55E6">
        <w:rPr>
          <w:b w:val="0"/>
          <w:lang w:val="vi-VN"/>
        </w:rPr>
        <w:t xml:space="preserve"> </w:t>
      </w:r>
    </w:p>
    <w:p w:rsidR="00D3271D" w:rsidRPr="00FD55E6" w:rsidRDefault="00D3271D" w:rsidP="001D3112">
      <w:pPr>
        <w:spacing w:before="120" w:after="120"/>
        <w:ind w:firstLine="567"/>
        <w:jc w:val="both"/>
        <w:rPr>
          <w:b w:val="0"/>
          <w:i/>
          <w:spacing w:val="-8"/>
          <w:lang w:val="vi-VN"/>
        </w:rPr>
      </w:pPr>
      <w:r w:rsidRPr="00FD55E6">
        <w:rPr>
          <w:b w:val="0"/>
          <w:spacing w:val="-8"/>
          <w:lang w:val="vi-VN"/>
        </w:rPr>
        <w:t xml:space="preserve">- </w:t>
      </w:r>
      <w:r w:rsidRPr="00FD55E6">
        <w:rPr>
          <w:b w:val="0"/>
          <w:i/>
          <w:spacing w:val="-8"/>
          <w:lang w:val="vi-VN"/>
        </w:rPr>
        <w:t>Công tác tuyên truyền phòng chống tham nhũng, lãng phí, cải cách thủ tục hành chính</w:t>
      </w:r>
    </w:p>
    <w:p w:rsidR="00811918" w:rsidRPr="00FD55E6" w:rsidRDefault="00D3271D" w:rsidP="001D3112">
      <w:pPr>
        <w:spacing w:before="120" w:after="120"/>
        <w:ind w:firstLine="567"/>
        <w:jc w:val="both"/>
        <w:rPr>
          <w:b w:val="0"/>
          <w:lang w:val="vi-VN"/>
        </w:rPr>
      </w:pPr>
      <w:r w:rsidRPr="00FD55E6">
        <w:rPr>
          <w:b w:val="0"/>
          <w:lang w:val="vi-VN"/>
        </w:rPr>
        <w:t xml:space="preserve">Công tác phòng chống tham nhũng, lãng phí và công tác cán bộ được dư luận đồng tình ủng hộ và đánh giá cao. Cải cách thủ tục hành chính đã có những chuyển biến rõ nét. Dư luận đánh giá cao ứng dụng Đà Lạt trực tyến do UBND thành phố </w:t>
      </w:r>
      <w:r w:rsidR="00992162" w:rsidRPr="00FD55E6">
        <w:rPr>
          <w:b w:val="0"/>
          <w:lang w:val="vi-VN"/>
        </w:rPr>
        <w:t>Đà Lạt</w:t>
      </w:r>
      <w:r w:rsidRPr="00FD55E6">
        <w:rPr>
          <w:b w:val="0"/>
          <w:lang w:val="vi-VN"/>
        </w:rPr>
        <w:t xml:space="preserve"> triển khai thực hiện. Sau hơn 19 tháng vận hành thử nghiệm, thành phố tiếp nhận được trên 1.750 phản ánh của công dân trên 9 lĩnh vực, tập trung tại địa bàn của 16 phường, xã thuộc thành phố; đã có hơn 26.500 công dân lấy số trực tuyến. Tất cả các phản ánh của công dân, tổ chức trên các lĩnh vực thông qua các ứng dụng trực tuyến đều được xử lý nhanh, kịp thời và được người dân, tổ chức ghi nhận, đánh giá cao đã trở thành cầu nối hiệu quả giữa chính quyền và người dân. Ý thức, trách nhiệm thực thi công vụ, thái độ phục vụ nhân dân của đội ngũ cán bộ công chức viên chức ngày càng nâng lên. Công tác vận động Nhân dân tham gia đấu tranh phòng, chống tham nhũng, lãng phí đạt được nhiều kết quả tích cực. </w:t>
      </w:r>
    </w:p>
    <w:p w:rsidR="00D3271D" w:rsidRPr="00FD55E6" w:rsidRDefault="00D3271D" w:rsidP="001D3112">
      <w:pPr>
        <w:spacing w:before="120" w:after="120"/>
        <w:ind w:firstLine="567"/>
        <w:jc w:val="both"/>
        <w:rPr>
          <w:b w:val="0"/>
          <w:lang w:val="vi-VN"/>
        </w:rPr>
      </w:pPr>
      <w:r w:rsidRPr="00FD55E6">
        <w:rPr>
          <w:b w:val="0"/>
          <w:lang w:val="vi-VN"/>
        </w:rPr>
        <w:t xml:space="preserve">Tuy nhiên, đôi lúc, đôi nơi một số cơ quan có trách nhiệm phối hợp giải quyết thủ tục hành chính cho nhân dân vẫn còn chậm trễ, hạn chế trên một số lĩnh vực </w:t>
      </w:r>
      <w:r w:rsidRPr="00FD55E6">
        <w:rPr>
          <w:b w:val="0"/>
          <w:lang w:val="vi-VN"/>
        </w:rPr>
        <w:lastRenderedPageBreak/>
        <w:t>như cấp phép xây dựng, thủ tục đất đai…Công tác quản lí bảo vệ rừng chưa được thực hiện tốt;  tình trạng phá rừng, vận chuyển, mua bán lâm sản trái phép vẫn còn xảy ra.</w:t>
      </w:r>
    </w:p>
    <w:p w:rsidR="00992162" w:rsidRPr="00FD55E6" w:rsidRDefault="00D3271D" w:rsidP="001D3112">
      <w:pPr>
        <w:spacing w:before="120" w:after="120"/>
        <w:ind w:firstLine="567"/>
        <w:jc w:val="both"/>
        <w:rPr>
          <w:b w:val="0"/>
          <w:lang w:val="vi-VN"/>
        </w:rPr>
      </w:pPr>
      <w:r w:rsidRPr="00FD55E6">
        <w:rPr>
          <w:b w:val="0"/>
          <w:lang w:val="vi-VN"/>
        </w:rPr>
        <w:t>- Dư luận xã hội về các vấn đề giáo dục, y tế, vệ sinh an toàn thực phẩm, bảo vệ môi trường và ứng phó với biến đổi khí hậu, phòng chống thiên tai; tình hình an ninh chí</w:t>
      </w:r>
      <w:r w:rsidR="00992162" w:rsidRPr="00FD55E6">
        <w:rPr>
          <w:b w:val="0"/>
          <w:lang w:val="vi-VN"/>
        </w:rPr>
        <w:t xml:space="preserve">nh trị, trật tự an toàn xã hội: </w:t>
      </w:r>
    </w:p>
    <w:p w:rsidR="00992162" w:rsidRPr="00FD55E6" w:rsidRDefault="00D3271D" w:rsidP="001D3112">
      <w:pPr>
        <w:spacing w:before="120" w:after="120"/>
        <w:ind w:firstLine="567"/>
        <w:jc w:val="both"/>
        <w:rPr>
          <w:b w:val="0"/>
          <w:lang w:val="vi-VN"/>
        </w:rPr>
      </w:pPr>
      <w:r w:rsidRPr="00FD55E6">
        <w:rPr>
          <w:b w:val="0"/>
          <w:lang w:val="vi-VN"/>
        </w:rPr>
        <w:t>Tình hình an ninh chính trị trật tự an toàn xã hội, cơ bản được đảm bảo. Nhân dân đồng tình, hưởng ứng với các hoạt động bảo vệ môi trường và ứng phó với biến đổi khí hậu, phòng chống thiên tai. Các chương trình chăm sóc sức khỏe cho Nhân dân được triển kh</w:t>
      </w:r>
      <w:r w:rsidR="00992162" w:rsidRPr="00FD55E6">
        <w:rPr>
          <w:b w:val="0"/>
          <w:lang w:val="vi-VN"/>
        </w:rPr>
        <w:t>ai thực hiện, các cơ sở y tế thực</w:t>
      </w:r>
      <w:r w:rsidRPr="00FD55E6">
        <w:rPr>
          <w:b w:val="0"/>
          <w:lang w:val="vi-VN"/>
        </w:rPr>
        <w:t xml:space="preserve"> hiện tốt việc khám chữa bệnh cho Nhân dân, công tác vệ sinh an toàn thực phẩm được ngành chức năng thường xuyên kiểm tra thực hiện. Tuy nhiên, trên địa bàn tỉnh vẫn còn nổi lên một số vấn đề về mua bán, tàng trữ, sử dụng chất ma túy, tình trạng tín dụng đen, khai thác lâm sản và lấn chiếm đất rừng</w:t>
      </w:r>
      <w:r w:rsidR="00B00385" w:rsidRPr="00FD55E6">
        <w:rPr>
          <w:b w:val="0"/>
          <w:lang w:val="vi-VN"/>
        </w:rPr>
        <w:t>.</w:t>
      </w:r>
    </w:p>
    <w:p w:rsidR="00D3271D" w:rsidRPr="00FD55E6" w:rsidRDefault="00D3271D" w:rsidP="001D3112">
      <w:pPr>
        <w:spacing w:before="120" w:after="120"/>
        <w:ind w:firstLine="567"/>
        <w:jc w:val="both"/>
        <w:rPr>
          <w:b w:val="0"/>
          <w:lang w:val="vi-VN"/>
        </w:rPr>
      </w:pPr>
      <w:r w:rsidRPr="00FD55E6">
        <w:rPr>
          <w:b w:val="0"/>
          <w:lang w:val="vi-VN"/>
        </w:rPr>
        <w:t xml:space="preserve">- Bên cạnh những kết quả đạt được, Nhân dân lo lắng trước tình hình diễn biến khó lường của tình hình dịch bệnh Covid-19, diễn biến phức tạp của thời tiết, dịch bệnh trên cây trồng; giá một số mặt hàng nông sản không ổn định… Việc sử dụng các chất kích thích và tệ nạn xã hội có chiều hướng gia tăng, nhất là trong lứa tuổi thanh thiếu niên; </w:t>
      </w:r>
      <w:r w:rsidR="00433CFD" w:rsidRPr="00FD55E6">
        <w:rPr>
          <w:b w:val="0"/>
          <w:lang w:val="vi-VN"/>
        </w:rPr>
        <w:t xml:space="preserve">tệ </w:t>
      </w:r>
      <w:r w:rsidRPr="00FD55E6">
        <w:rPr>
          <w:b w:val="0"/>
          <w:lang w:val="vi-VN"/>
        </w:rPr>
        <w:t xml:space="preserve">nạn tín dụng đen; tình trạng sử dụng rượu, bia khi tham gia giao thông trên các trục đường quốc lộ; tình trạng mua, bán, đốt pháo nổ; tình trạng phá rừng, </w:t>
      </w:r>
      <w:r w:rsidR="00433CFD" w:rsidRPr="00FD55E6">
        <w:rPr>
          <w:b w:val="0"/>
          <w:lang w:val="vi-VN"/>
        </w:rPr>
        <w:t>các vi phạm Luật Lâm nghiệp trên địa bàn tỉnh, nhất là việc xây dựng các công trình trái phép trên đất lâm nghiệp gây dư luận, bức xúc trong nhân dân</w:t>
      </w:r>
      <w:r w:rsidRPr="00FD55E6">
        <w:rPr>
          <w:b w:val="0"/>
          <w:lang w:val="vi-VN"/>
        </w:rPr>
        <w:t xml:space="preserve">… </w:t>
      </w:r>
    </w:p>
    <w:p w:rsidR="00D3271D" w:rsidRPr="00FD55E6" w:rsidRDefault="00433CFD" w:rsidP="001D3112">
      <w:pPr>
        <w:spacing w:before="120" w:after="120"/>
        <w:ind w:firstLine="567"/>
        <w:jc w:val="both"/>
        <w:rPr>
          <w:b w:val="0"/>
          <w:lang w:val="vi-VN"/>
        </w:rPr>
      </w:pPr>
      <w:r w:rsidRPr="00FD55E6">
        <w:rPr>
          <w:b w:val="0"/>
          <w:lang w:val="vi-VN"/>
        </w:rPr>
        <w:t>Ngoài ra, dư luận phản ánh t</w:t>
      </w:r>
      <w:r w:rsidR="00D3271D" w:rsidRPr="00FD55E6">
        <w:rPr>
          <w:b w:val="0"/>
          <w:lang w:val="vi-VN"/>
        </w:rPr>
        <w:t xml:space="preserve">ình trạng ùn tắc giao thông, kẹt xe tại các vòng xoay, ngã tư, ngã năm và một số điểm trên địa bàn thành phố Đà Lạt liên gây khó khăn cho việc tham gia giao thông của Nhân dân. Việc chấp hành đậu đỗ xe theo phân luồng chẵn lẻ có lúc, có nơi chưa nghiêm. Tình trạng thanh thiếu niên vi phạm Luật Giao thông như nẹt pô, rú ga, lạng lách, đánh võng, thay đổi kết cấu xe, </w:t>
      </w:r>
      <w:r w:rsidR="00B01A71">
        <w:rPr>
          <w:b w:val="0"/>
          <w:lang w:val="vi-VN"/>
        </w:rPr>
        <w:t xml:space="preserve">chưa đủ độ tuổi điều khiển xe, </w:t>
      </w:r>
      <w:r w:rsidR="00B01A71">
        <w:rPr>
          <w:b w:val="0"/>
        </w:rPr>
        <w:t>s</w:t>
      </w:r>
      <w:r w:rsidR="00D3271D" w:rsidRPr="00FD55E6">
        <w:rPr>
          <w:b w:val="0"/>
          <w:lang w:val="vi-VN"/>
        </w:rPr>
        <w:t>ử dụng rượu</w:t>
      </w:r>
      <w:r w:rsidR="00B01A71">
        <w:rPr>
          <w:b w:val="0"/>
          <w:lang w:val="vi-VN"/>
        </w:rPr>
        <w:t xml:space="preserve"> bia đặc biệt là là </w:t>
      </w:r>
      <w:r w:rsidR="00B01A71">
        <w:rPr>
          <w:b w:val="0"/>
        </w:rPr>
        <w:t>s</w:t>
      </w:r>
      <w:r w:rsidR="00D3271D" w:rsidRPr="00FD55E6">
        <w:rPr>
          <w:b w:val="0"/>
          <w:lang w:val="vi-VN"/>
        </w:rPr>
        <w:t>ử dụng ma tuý… xảy ra trên địa bàn nhiều địa phương. Dư luận mong muốn các cấp, các ngành tăng cường công tác tuyên truyền; tăng cường công tác quản lý để hạn chế những tình trạng nêu trên.</w:t>
      </w:r>
    </w:p>
    <w:p w:rsidR="00D3271D" w:rsidRPr="00FD55E6" w:rsidRDefault="001055DA" w:rsidP="001D3112">
      <w:pPr>
        <w:spacing w:before="120" w:after="120"/>
        <w:ind w:firstLine="567"/>
        <w:jc w:val="both"/>
        <w:rPr>
          <w:bCs/>
          <w:bdr w:val="none" w:sz="0" w:space="0" w:color="auto" w:frame="1"/>
          <w:lang w:val="vi-VN"/>
        </w:rPr>
      </w:pPr>
      <w:r w:rsidRPr="00FD55E6">
        <w:rPr>
          <w:lang w:val="vi-VN"/>
        </w:rPr>
        <w:t>2</w:t>
      </w:r>
      <w:r w:rsidR="00D3271D" w:rsidRPr="00FD55E6">
        <w:rPr>
          <w:lang w:val="vi-VN"/>
        </w:rPr>
        <w:t xml:space="preserve">. </w:t>
      </w:r>
      <w:r w:rsidR="003C3D66" w:rsidRPr="00FD55E6">
        <w:rPr>
          <w:lang w:val="vi-VN"/>
        </w:rPr>
        <w:t xml:space="preserve">Đánh giá hoạt động đội ngũ Cộng tác viên DLXH </w:t>
      </w:r>
    </w:p>
    <w:p w:rsidR="00D3271D" w:rsidRPr="00FD55E6" w:rsidRDefault="003C3D66" w:rsidP="001D3112">
      <w:pPr>
        <w:pBdr>
          <w:top w:val="dotted" w:sz="4" w:space="0" w:color="FFFFFF"/>
          <w:left w:val="dotted" w:sz="4" w:space="0" w:color="FFFFFF"/>
          <w:bottom w:val="dotted" w:sz="4" w:space="14" w:color="FFFFFF"/>
          <w:right w:val="dotted" w:sz="4" w:space="0" w:color="FFFFFF"/>
        </w:pBdr>
        <w:shd w:val="clear" w:color="auto" w:fill="FFFFFF"/>
        <w:spacing w:before="120" w:after="120"/>
        <w:ind w:firstLine="567"/>
        <w:jc w:val="both"/>
        <w:rPr>
          <w:bCs/>
          <w:i/>
          <w:bdr w:val="none" w:sz="0" w:space="0" w:color="auto" w:frame="1"/>
          <w:lang w:val="vi-VN"/>
        </w:rPr>
      </w:pPr>
      <w:r w:rsidRPr="00FD55E6">
        <w:rPr>
          <w:bCs/>
          <w:i/>
          <w:bdr w:val="none" w:sz="0" w:space="0" w:color="auto" w:frame="1"/>
          <w:lang w:val="vi-VN"/>
        </w:rPr>
        <w:t xml:space="preserve">2. </w:t>
      </w:r>
      <w:r w:rsidR="00D3271D" w:rsidRPr="00FD55E6">
        <w:rPr>
          <w:bCs/>
          <w:i/>
          <w:bdr w:val="none" w:sz="0" w:space="0" w:color="auto" w:frame="1"/>
          <w:lang w:val="vi-VN"/>
        </w:rPr>
        <w:t xml:space="preserve">1. </w:t>
      </w:r>
      <w:r w:rsidR="00D3271D" w:rsidRPr="00FD55E6">
        <w:rPr>
          <w:i/>
          <w:lang w:val="vi-VN"/>
        </w:rPr>
        <w:t>Những kết quả đạt được</w:t>
      </w:r>
    </w:p>
    <w:p w:rsidR="00D3271D" w:rsidRPr="00FD55E6" w:rsidRDefault="00D3271D" w:rsidP="001D3112">
      <w:pPr>
        <w:pBdr>
          <w:top w:val="dotted" w:sz="4" w:space="0" w:color="FFFFFF"/>
          <w:left w:val="dotted" w:sz="4" w:space="0" w:color="FFFFFF"/>
          <w:bottom w:val="dotted" w:sz="4" w:space="14" w:color="FFFFFF"/>
          <w:right w:val="dotted" w:sz="4" w:space="0" w:color="FFFFFF"/>
        </w:pBdr>
        <w:shd w:val="clear" w:color="auto" w:fill="FFFFFF"/>
        <w:spacing w:before="120" w:after="120"/>
        <w:ind w:firstLine="567"/>
        <w:jc w:val="both"/>
        <w:rPr>
          <w:b w:val="0"/>
          <w:bCs/>
          <w:bdr w:val="none" w:sz="0" w:space="0" w:color="auto" w:frame="1"/>
          <w:lang w:val="vi-VN"/>
        </w:rPr>
      </w:pPr>
      <w:r w:rsidRPr="00FD55E6">
        <w:rPr>
          <w:b w:val="0"/>
          <w:lang w:val="vi-VN"/>
        </w:rPr>
        <w:t xml:space="preserve">- Hầu hết, cộng tác viên DLXH đã thực hiện tốt việc nắm bắt, tập hợp, phản ánh khách quan, trung thực các luồng ý kiến, tâm tư, tình cảm, nguyện vọng của các tầng lớp Nhân dân trước những vấn đề, sự kiện có tính thời sự trong nước và thế giới, các chủ trương, chính sách của Đảng, Nhà nước và địa phương. Nhiều cộng tác viên đã nắm tình hình, đánh giá và dự báo sát các luồng DLXH, thường xuyên trao đổi, thảo luận, phối hợp. Công tác tuyên truyền định hướng DLXH trên không gian mạng đã được CTVDLXH quan tâm. </w:t>
      </w:r>
    </w:p>
    <w:p w:rsidR="00D3271D" w:rsidRPr="00FD55E6" w:rsidRDefault="00D3271D" w:rsidP="001D3112">
      <w:pPr>
        <w:pBdr>
          <w:top w:val="dotted" w:sz="4" w:space="0" w:color="FFFFFF"/>
          <w:left w:val="dotted" w:sz="4" w:space="0" w:color="FFFFFF"/>
          <w:bottom w:val="dotted" w:sz="4" w:space="14" w:color="FFFFFF"/>
          <w:right w:val="dotted" w:sz="4" w:space="0" w:color="FFFFFF"/>
        </w:pBdr>
        <w:shd w:val="clear" w:color="auto" w:fill="FFFFFF"/>
        <w:spacing w:before="120" w:after="120"/>
        <w:ind w:firstLine="567"/>
        <w:jc w:val="both"/>
        <w:rPr>
          <w:b w:val="0"/>
          <w:lang w:val="vi-VN"/>
        </w:rPr>
      </w:pPr>
      <w:r w:rsidRPr="00FD55E6">
        <w:rPr>
          <w:b w:val="0"/>
          <w:lang w:val="vi-VN"/>
        </w:rPr>
        <w:lastRenderedPageBreak/>
        <w:t xml:space="preserve">- </w:t>
      </w:r>
      <w:r w:rsidRPr="00FD55E6">
        <w:rPr>
          <w:rFonts w:eastAsia="Calibri"/>
          <w:b w:val="0"/>
          <w:lang w:val="vi-VN"/>
        </w:rPr>
        <w:t xml:space="preserve">Các </w:t>
      </w:r>
      <w:r w:rsidR="00B00385" w:rsidRPr="00FD55E6">
        <w:rPr>
          <w:rFonts w:eastAsia="Calibri"/>
          <w:b w:val="0"/>
          <w:lang w:val="vi-VN"/>
        </w:rPr>
        <w:t xml:space="preserve">đồng chí </w:t>
      </w:r>
      <w:r w:rsidRPr="00FD55E6">
        <w:rPr>
          <w:rFonts w:eastAsia="Calibri"/>
          <w:b w:val="0"/>
          <w:lang w:val="vi-VN"/>
        </w:rPr>
        <w:t xml:space="preserve">cộng tác viên dư luận xã hội cấp tỉnh đã tích cực phối hợp với Ban Tuyên giáo Tỉnh ủy trong triển khai điều tra dư luận xã hội </w:t>
      </w:r>
      <w:r w:rsidR="00B00385" w:rsidRPr="00FD55E6">
        <w:rPr>
          <w:rFonts w:eastAsia="Calibri"/>
          <w:b w:val="0"/>
          <w:lang w:val="vi-VN"/>
        </w:rPr>
        <w:t xml:space="preserve">do Viện dư luận, </w:t>
      </w:r>
      <w:r w:rsidR="00B00385" w:rsidRPr="001C45FD">
        <w:rPr>
          <w:rFonts w:eastAsia="Calibri"/>
          <w:b w:val="0"/>
          <w:lang w:val="vi-VN"/>
        </w:rPr>
        <w:t>B</w:t>
      </w:r>
      <w:r w:rsidR="001C45FD" w:rsidRPr="001C45FD">
        <w:rPr>
          <w:rFonts w:eastAsia="Calibri"/>
          <w:b w:val="0"/>
          <w:lang w:val="vi-VN"/>
        </w:rPr>
        <w:t>an Tuyên giáo Trung</w:t>
      </w:r>
      <w:r w:rsidR="001C45FD">
        <w:rPr>
          <w:rFonts w:eastAsia="Calibri"/>
          <w:b w:val="0"/>
        </w:rPr>
        <w:t xml:space="preserve"> </w:t>
      </w:r>
      <w:r w:rsidR="001C45FD" w:rsidRPr="001C45FD">
        <w:rPr>
          <w:rFonts w:eastAsia="Calibri"/>
          <w:b w:val="0"/>
          <w:lang w:val="vi-VN"/>
        </w:rPr>
        <w:t>ương</w:t>
      </w:r>
      <w:r w:rsidR="00B00385" w:rsidRPr="00FD55E6">
        <w:rPr>
          <w:rFonts w:eastAsia="Calibri"/>
          <w:b w:val="0"/>
          <w:lang w:val="vi-VN"/>
        </w:rPr>
        <w:t xml:space="preserve"> và Ban Tuyên giáo Tỉnh ủy tổ chức </w:t>
      </w:r>
      <w:r w:rsidRPr="00FD55E6">
        <w:rPr>
          <w:rFonts w:eastAsia="Calibri"/>
          <w:b w:val="0"/>
          <w:lang w:val="vi-VN"/>
        </w:rPr>
        <w:t xml:space="preserve">đảm bảo tốt mục đích, yêu cầu </w:t>
      </w:r>
      <w:r w:rsidR="00B00385" w:rsidRPr="00FD55E6">
        <w:rPr>
          <w:rFonts w:eastAsia="Calibri"/>
          <w:b w:val="0"/>
          <w:lang w:val="vi-VN"/>
        </w:rPr>
        <w:t xml:space="preserve">(tiêu biểu như BTG thành ủy Đà Lạt, </w:t>
      </w:r>
      <w:r w:rsidRPr="00FD55E6">
        <w:rPr>
          <w:rFonts w:eastAsia="Calibri"/>
          <w:b w:val="0"/>
          <w:lang w:val="vi-VN"/>
        </w:rPr>
        <w:t>Đảng ủy Khối Doanh nghiệp tỉnh</w:t>
      </w:r>
      <w:r w:rsidR="00B00385" w:rsidRPr="00FD55E6">
        <w:rPr>
          <w:rFonts w:eastAsia="Calibri"/>
          <w:b w:val="0"/>
          <w:lang w:val="vi-VN"/>
        </w:rPr>
        <w:t xml:space="preserve"> đã thực hiện tốt công tác phối hợp điều tra</w:t>
      </w:r>
      <w:r w:rsidRPr="00FD55E6">
        <w:rPr>
          <w:b w:val="0"/>
          <w:lang w:val="vi-VN"/>
        </w:rPr>
        <w:t>).</w:t>
      </w:r>
      <w:r w:rsidR="00B00385" w:rsidRPr="00FD55E6">
        <w:rPr>
          <w:b w:val="0"/>
          <w:lang w:val="vi-VN"/>
        </w:rPr>
        <w:t xml:space="preserve"> Vừa qua, Viện dư luận </w:t>
      </w:r>
      <w:r w:rsidR="001C45FD" w:rsidRPr="001C45FD">
        <w:rPr>
          <w:rFonts w:eastAsia="Calibri"/>
          <w:b w:val="0"/>
          <w:lang w:val="vi-VN"/>
        </w:rPr>
        <w:t>Ban Tuyên giáo Trung</w:t>
      </w:r>
      <w:r w:rsidR="001C45FD">
        <w:rPr>
          <w:rFonts w:eastAsia="Calibri"/>
          <w:b w:val="0"/>
        </w:rPr>
        <w:t xml:space="preserve"> </w:t>
      </w:r>
      <w:r w:rsidR="001C45FD" w:rsidRPr="001C45FD">
        <w:rPr>
          <w:rFonts w:eastAsia="Calibri"/>
          <w:b w:val="0"/>
          <w:lang w:val="vi-VN"/>
        </w:rPr>
        <w:t>ương</w:t>
      </w:r>
      <w:r w:rsidR="001C45FD" w:rsidRPr="00FD55E6">
        <w:rPr>
          <w:rFonts w:eastAsia="Calibri"/>
          <w:b w:val="0"/>
          <w:lang w:val="vi-VN"/>
        </w:rPr>
        <w:t xml:space="preserve"> </w:t>
      </w:r>
      <w:r w:rsidR="00B00385" w:rsidRPr="00FD55E6">
        <w:rPr>
          <w:b w:val="0"/>
          <w:lang w:val="vi-VN"/>
        </w:rPr>
        <w:t>tổ chức kh</w:t>
      </w:r>
      <w:r w:rsidR="001C45FD">
        <w:rPr>
          <w:b w:val="0"/>
          <w:lang w:val="vi-VN"/>
        </w:rPr>
        <w:t xml:space="preserve">ảo sát sơ kết 05 năm thực hiện </w:t>
      </w:r>
      <w:r w:rsidR="001C45FD">
        <w:rPr>
          <w:b w:val="0"/>
        </w:rPr>
        <w:t>C</w:t>
      </w:r>
      <w:r w:rsidR="00B00385" w:rsidRPr="00FD55E6">
        <w:rPr>
          <w:b w:val="0"/>
          <w:lang w:val="vi-VN"/>
        </w:rPr>
        <w:t xml:space="preserve">hỉ thị số 05-CT/TW của Bộ Chính trị trên địa bàn tỉnh Lâm Đồng và Ban Tuyên giáo Tỉnh ủy đã triển khai điều tra trực tuyến online về tình hình an toàn giao thông đường bộ trên địa bàn thành phố Đà Lạt đã đạt hiệu quả mục đích, yêu  cầu đề ra. </w:t>
      </w:r>
    </w:p>
    <w:p w:rsidR="00D3271D" w:rsidRPr="00FD55E6" w:rsidRDefault="003C3D66" w:rsidP="001D3112">
      <w:pPr>
        <w:pBdr>
          <w:top w:val="dotted" w:sz="4" w:space="0" w:color="FFFFFF"/>
          <w:left w:val="dotted" w:sz="4" w:space="0" w:color="FFFFFF"/>
          <w:bottom w:val="dotted" w:sz="4" w:space="14" w:color="FFFFFF"/>
          <w:right w:val="dotted" w:sz="4" w:space="0" w:color="FFFFFF"/>
        </w:pBdr>
        <w:shd w:val="clear" w:color="auto" w:fill="FFFFFF"/>
        <w:spacing w:before="120" w:after="120"/>
        <w:ind w:firstLine="567"/>
        <w:jc w:val="both"/>
        <w:rPr>
          <w:b w:val="0"/>
          <w:i/>
          <w:lang w:val="vi-VN"/>
        </w:rPr>
      </w:pPr>
      <w:r w:rsidRPr="00FD55E6">
        <w:rPr>
          <w:b w:val="0"/>
          <w:i/>
          <w:lang w:val="vi-VN"/>
        </w:rPr>
        <w:t xml:space="preserve">2. </w:t>
      </w:r>
      <w:r w:rsidR="00D3271D" w:rsidRPr="00FD55E6">
        <w:rPr>
          <w:b w:val="0"/>
          <w:i/>
          <w:lang w:val="vi-VN"/>
        </w:rPr>
        <w:t>2. Hạn chế</w:t>
      </w:r>
    </w:p>
    <w:p w:rsidR="00D3271D" w:rsidRPr="00FD55E6" w:rsidRDefault="001438FE" w:rsidP="001D3112">
      <w:pPr>
        <w:pBdr>
          <w:top w:val="dotted" w:sz="4" w:space="0" w:color="FFFFFF"/>
          <w:left w:val="dotted" w:sz="4" w:space="0" w:color="FFFFFF"/>
          <w:bottom w:val="dotted" w:sz="4" w:space="14" w:color="FFFFFF"/>
          <w:right w:val="dotted" w:sz="4" w:space="0" w:color="FFFFFF"/>
        </w:pBdr>
        <w:shd w:val="clear" w:color="auto" w:fill="FFFFFF"/>
        <w:spacing w:before="120" w:after="120"/>
        <w:ind w:firstLine="567"/>
        <w:jc w:val="both"/>
        <w:rPr>
          <w:b w:val="0"/>
          <w:lang w:val="vi-VN"/>
        </w:rPr>
      </w:pPr>
      <w:r w:rsidRPr="00FD55E6">
        <w:rPr>
          <w:b w:val="0"/>
          <w:lang w:val="vi-VN"/>
        </w:rPr>
        <w:t>- Một số đồng chí</w:t>
      </w:r>
      <w:r w:rsidR="00B00385" w:rsidRPr="00FD55E6">
        <w:rPr>
          <w:b w:val="0"/>
          <w:lang w:val="vi-VN"/>
        </w:rPr>
        <w:t xml:space="preserve"> cộng tác viên DLXH </w:t>
      </w:r>
      <w:r w:rsidR="00D3271D" w:rsidRPr="00FD55E6">
        <w:rPr>
          <w:b w:val="0"/>
          <w:lang w:val="vi-VN"/>
        </w:rPr>
        <w:t>chưa chủ động trong việc nắm bắt thông tin dư luận, việc báo cáo còn thiếu thông tin, tính dự báo còn thấp. Một số báo cáo còn mang nặng tính chất sự vụ, sự việc</w:t>
      </w:r>
      <w:r w:rsidR="001055DA" w:rsidRPr="00FD55E6">
        <w:rPr>
          <w:b w:val="0"/>
          <w:lang w:val="vi-VN"/>
        </w:rPr>
        <w:t>,</w:t>
      </w:r>
      <w:r w:rsidR="00D3271D" w:rsidRPr="00FD55E6">
        <w:rPr>
          <w:b w:val="0"/>
          <w:lang w:val="vi-VN"/>
        </w:rPr>
        <w:t xml:space="preserve"> chưa chú trọng </w:t>
      </w:r>
      <w:r w:rsidRPr="00FD55E6">
        <w:rPr>
          <w:b w:val="0"/>
          <w:lang w:val="vi-VN"/>
        </w:rPr>
        <w:t>đến việc báo cáo các luồng DLXH.</w:t>
      </w:r>
    </w:p>
    <w:p w:rsidR="00D3271D" w:rsidRPr="00FD55E6" w:rsidRDefault="00D3271D" w:rsidP="001D3112">
      <w:pPr>
        <w:pBdr>
          <w:top w:val="dotted" w:sz="4" w:space="0" w:color="FFFFFF"/>
          <w:left w:val="dotted" w:sz="4" w:space="0" w:color="FFFFFF"/>
          <w:bottom w:val="dotted" w:sz="4" w:space="14" w:color="FFFFFF"/>
          <w:right w:val="dotted" w:sz="4" w:space="0" w:color="FFFFFF"/>
        </w:pBdr>
        <w:shd w:val="clear" w:color="auto" w:fill="FFFFFF"/>
        <w:spacing w:before="120" w:after="120"/>
        <w:ind w:firstLine="567"/>
        <w:jc w:val="both"/>
        <w:rPr>
          <w:b w:val="0"/>
          <w:lang w:val="vi-VN"/>
        </w:rPr>
      </w:pPr>
      <w:r w:rsidRPr="00FD55E6">
        <w:rPr>
          <w:b w:val="0"/>
          <w:lang w:val="vi-VN"/>
        </w:rPr>
        <w:t xml:space="preserve">- </w:t>
      </w:r>
      <w:r w:rsidR="001055DA" w:rsidRPr="00FD55E6">
        <w:rPr>
          <w:b w:val="0"/>
          <w:lang w:val="vi-VN"/>
        </w:rPr>
        <w:t xml:space="preserve">Ban Tuyên giáo một số </w:t>
      </w:r>
      <w:r w:rsidRPr="00FD55E6">
        <w:rPr>
          <w:b w:val="0"/>
          <w:lang w:val="vi-VN"/>
        </w:rPr>
        <w:t xml:space="preserve">huyện ủy, thành ủy </w:t>
      </w:r>
      <w:r w:rsidR="001438FE" w:rsidRPr="00FD55E6">
        <w:rPr>
          <w:b w:val="0"/>
          <w:lang w:val="vi-VN"/>
        </w:rPr>
        <w:t xml:space="preserve">còn chậm trong </w:t>
      </w:r>
      <w:r w:rsidRPr="00FD55E6">
        <w:rPr>
          <w:b w:val="0"/>
          <w:lang w:val="vi-VN"/>
        </w:rPr>
        <w:t xml:space="preserve">gửi báo cáo </w:t>
      </w:r>
      <w:r w:rsidR="001055DA" w:rsidRPr="00FD55E6">
        <w:rPr>
          <w:b w:val="0"/>
          <w:lang w:val="vi-VN"/>
        </w:rPr>
        <w:t>dư luận hàng tháng</w:t>
      </w:r>
      <w:r w:rsidR="001438FE" w:rsidRPr="00FD55E6">
        <w:rPr>
          <w:b w:val="0"/>
          <w:lang w:val="vi-VN"/>
        </w:rPr>
        <w:t>. Ban Tuyên giáo các huyện ủy, thành ủy gửi báo cáo chậm sẽ</w:t>
      </w:r>
      <w:r w:rsidRPr="00FD55E6">
        <w:rPr>
          <w:b w:val="0"/>
          <w:lang w:val="vi-VN"/>
        </w:rPr>
        <w:t xml:space="preserve"> gây khó khăn cho việc tổng hợp tình hình dư luận trong tháng của Ban Tuyên giáo Tỉnh ủy.</w:t>
      </w:r>
    </w:p>
    <w:p w:rsidR="00D3271D" w:rsidRPr="00FD55E6" w:rsidRDefault="003C3D66" w:rsidP="001D3112">
      <w:pPr>
        <w:pBdr>
          <w:top w:val="dotted" w:sz="4" w:space="0" w:color="FFFFFF"/>
          <w:left w:val="dotted" w:sz="4" w:space="0" w:color="FFFFFF"/>
          <w:bottom w:val="dotted" w:sz="4" w:space="14" w:color="FFFFFF"/>
          <w:right w:val="dotted" w:sz="4" w:space="0" w:color="FFFFFF"/>
        </w:pBdr>
        <w:shd w:val="clear" w:color="auto" w:fill="FFFFFF"/>
        <w:spacing w:before="120" w:after="120"/>
        <w:ind w:firstLine="567"/>
        <w:jc w:val="both"/>
        <w:rPr>
          <w:b w:val="0"/>
          <w:i/>
          <w:lang w:val="vi-VN"/>
        </w:rPr>
      </w:pPr>
      <w:r w:rsidRPr="00FD55E6">
        <w:rPr>
          <w:b w:val="0"/>
          <w:i/>
          <w:lang w:val="vi-VN"/>
        </w:rPr>
        <w:t>2.3</w:t>
      </w:r>
      <w:r w:rsidR="001055DA" w:rsidRPr="00FD55E6">
        <w:rPr>
          <w:b w:val="0"/>
          <w:i/>
          <w:lang w:val="vi-VN"/>
        </w:rPr>
        <w:t xml:space="preserve">. </w:t>
      </w:r>
      <w:r w:rsidRPr="00FD55E6">
        <w:rPr>
          <w:b w:val="0"/>
          <w:i/>
          <w:lang w:val="vi-VN"/>
        </w:rPr>
        <w:t xml:space="preserve">Một số </w:t>
      </w:r>
      <w:r w:rsidR="001C45FD">
        <w:rPr>
          <w:b w:val="0"/>
          <w:i/>
        </w:rPr>
        <w:t>đề</w:t>
      </w:r>
      <w:r w:rsidRPr="00FD55E6">
        <w:rPr>
          <w:b w:val="0"/>
          <w:i/>
          <w:lang w:val="vi-VN"/>
        </w:rPr>
        <w:t xml:space="preserve"> nghị</w:t>
      </w:r>
    </w:p>
    <w:p w:rsidR="00D3271D" w:rsidRPr="00FD55E6" w:rsidRDefault="00D3271D" w:rsidP="001D3112">
      <w:pPr>
        <w:pBdr>
          <w:top w:val="dotted" w:sz="4" w:space="0" w:color="FFFFFF"/>
          <w:left w:val="dotted" w:sz="4" w:space="0" w:color="FFFFFF"/>
          <w:bottom w:val="dotted" w:sz="4" w:space="14" w:color="FFFFFF"/>
          <w:right w:val="dotted" w:sz="4" w:space="0" w:color="FFFFFF"/>
        </w:pBdr>
        <w:shd w:val="clear" w:color="auto" w:fill="FFFFFF"/>
        <w:spacing w:before="120" w:after="120"/>
        <w:ind w:firstLine="567"/>
        <w:jc w:val="both"/>
        <w:rPr>
          <w:b w:val="0"/>
          <w:lang w:val="vi-VN"/>
        </w:rPr>
      </w:pPr>
      <w:r w:rsidRPr="00FD55E6">
        <w:rPr>
          <w:b w:val="0"/>
          <w:lang w:val="vi-VN"/>
        </w:rPr>
        <w:t>- Cộng tác viên cần thực hiện nghiêm túc quy chế hoạt động của đội ngũ cộng tác viên DLXH cấp tỉnh, chủ động trong việc nắm bắt thông tin dư luận, nắm bắt những vấn đề dư luận bức xúc tại địa phương, đơn vị</w:t>
      </w:r>
      <w:r w:rsidR="00B01A71">
        <w:rPr>
          <w:b w:val="0"/>
        </w:rPr>
        <w:t>,</w:t>
      </w:r>
      <w:r w:rsidRPr="00FD55E6">
        <w:rPr>
          <w:b w:val="0"/>
          <w:lang w:val="vi-VN"/>
        </w:rPr>
        <w:t xml:space="preserve"> tham mưu cho cấp ủy, chính quyền kịp thời xử lý hoặc định hướng dư luận theo hư</w:t>
      </w:r>
      <w:r w:rsidR="001055DA" w:rsidRPr="00FD55E6">
        <w:rPr>
          <w:b w:val="0"/>
          <w:lang w:val="vi-VN"/>
        </w:rPr>
        <w:t>ớng tích cực, tạo sự đồng thuận trong Nhân dân.</w:t>
      </w:r>
    </w:p>
    <w:p w:rsidR="00D3271D" w:rsidRPr="00FD55E6" w:rsidRDefault="00D3271D" w:rsidP="001D3112">
      <w:pPr>
        <w:pBdr>
          <w:top w:val="dotted" w:sz="4" w:space="0" w:color="FFFFFF"/>
          <w:left w:val="dotted" w:sz="4" w:space="0" w:color="FFFFFF"/>
          <w:bottom w:val="dotted" w:sz="4" w:space="14" w:color="FFFFFF"/>
          <w:right w:val="dotted" w:sz="4" w:space="0" w:color="FFFFFF"/>
        </w:pBdr>
        <w:shd w:val="clear" w:color="auto" w:fill="FFFFFF"/>
        <w:spacing w:before="120" w:after="120"/>
        <w:ind w:firstLine="567"/>
        <w:jc w:val="both"/>
        <w:rPr>
          <w:b w:val="0"/>
          <w:lang w:val="vi-VN"/>
        </w:rPr>
      </w:pPr>
      <w:r w:rsidRPr="00FD55E6">
        <w:rPr>
          <w:b w:val="0"/>
          <w:lang w:val="vi-VN"/>
        </w:rPr>
        <w:t xml:space="preserve">- Phát huy hơn nữa việc chủ động tuyên truyền, định hướng DLXH trên không gian mạng. </w:t>
      </w:r>
    </w:p>
    <w:p w:rsidR="00D3271D" w:rsidRPr="00FD55E6" w:rsidRDefault="00D3271D" w:rsidP="001D3112">
      <w:pPr>
        <w:pBdr>
          <w:top w:val="dotted" w:sz="4" w:space="0" w:color="FFFFFF"/>
          <w:left w:val="dotted" w:sz="4" w:space="0" w:color="FFFFFF"/>
          <w:bottom w:val="dotted" w:sz="4" w:space="14" w:color="FFFFFF"/>
          <w:right w:val="dotted" w:sz="4" w:space="0" w:color="FFFFFF"/>
        </w:pBdr>
        <w:shd w:val="clear" w:color="auto" w:fill="FFFFFF"/>
        <w:spacing w:before="120" w:after="120"/>
        <w:ind w:firstLine="567"/>
        <w:jc w:val="both"/>
        <w:rPr>
          <w:b w:val="0"/>
          <w:lang w:val="vi-VN"/>
        </w:rPr>
      </w:pPr>
      <w:r w:rsidRPr="00FD55E6">
        <w:rPr>
          <w:b w:val="0"/>
          <w:lang w:val="vi-VN"/>
        </w:rPr>
        <w:t>- Thực hiện tốt chế độ báo cáo, xây dựng báo cáo nhanh, báo cáo tháng gửi về Ban Tuyên giáo Tỉnh ủy trước ngày 30 hàng tháng.</w:t>
      </w:r>
    </w:p>
    <w:p w:rsidR="003C3D66" w:rsidRPr="00FD55E6" w:rsidRDefault="003C3D66" w:rsidP="001D3112">
      <w:pPr>
        <w:pBdr>
          <w:top w:val="dotted" w:sz="4" w:space="0" w:color="FFFFFF"/>
          <w:left w:val="dotted" w:sz="4" w:space="0" w:color="FFFFFF"/>
          <w:bottom w:val="dotted" w:sz="4" w:space="14" w:color="FFFFFF"/>
          <w:right w:val="dotted" w:sz="4" w:space="0" w:color="FFFFFF"/>
        </w:pBdr>
        <w:shd w:val="clear" w:color="auto" w:fill="FFFFFF"/>
        <w:spacing w:before="120" w:after="120"/>
        <w:ind w:firstLine="567"/>
        <w:jc w:val="both"/>
        <w:rPr>
          <w:lang w:val="vi-VN" w:eastAsia="vi-VN" w:bidi="vi-VN"/>
        </w:rPr>
      </w:pPr>
      <w:r w:rsidRPr="00FD55E6">
        <w:rPr>
          <w:lang w:val="vi-VN" w:eastAsia="vi-VN" w:bidi="vi-VN"/>
        </w:rPr>
        <w:t>3</w:t>
      </w:r>
      <w:r w:rsidR="001055DA" w:rsidRPr="00FD55E6">
        <w:rPr>
          <w:lang w:val="vi-VN" w:eastAsia="vi-VN" w:bidi="vi-VN"/>
        </w:rPr>
        <w:t xml:space="preserve">. </w:t>
      </w:r>
      <w:r w:rsidRPr="00FD55E6">
        <w:rPr>
          <w:lang w:val="vi-VN" w:eastAsia="vi-VN" w:bidi="vi-VN"/>
        </w:rPr>
        <w:t>Định hướng một số nội dung dư luận xã hội cần tập trung nắm bắt trong quý II năm 2021</w:t>
      </w:r>
    </w:p>
    <w:p w:rsidR="00D3271D" w:rsidRPr="00FD55E6" w:rsidRDefault="001D3112" w:rsidP="003C3D66">
      <w:pPr>
        <w:pBdr>
          <w:top w:val="dotted" w:sz="4" w:space="0" w:color="FFFFFF"/>
          <w:left w:val="dotted" w:sz="4" w:space="0" w:color="FFFFFF"/>
          <w:bottom w:val="dotted" w:sz="4" w:space="14" w:color="FFFFFF"/>
          <w:right w:val="dotted" w:sz="4" w:space="0" w:color="FFFFFF"/>
        </w:pBdr>
        <w:shd w:val="clear" w:color="auto" w:fill="FFFFFF"/>
        <w:spacing w:before="120" w:after="120"/>
        <w:ind w:firstLine="567"/>
        <w:jc w:val="both"/>
        <w:rPr>
          <w:b w:val="0"/>
          <w:lang w:val="vi-VN"/>
        </w:rPr>
      </w:pPr>
      <w:r w:rsidRPr="00FD55E6">
        <w:rPr>
          <w:b w:val="0"/>
          <w:lang w:val="vi-VN"/>
        </w:rPr>
        <w:t xml:space="preserve">- </w:t>
      </w:r>
      <w:r w:rsidR="00D3271D" w:rsidRPr="00FD55E6">
        <w:rPr>
          <w:b w:val="0"/>
          <w:lang w:val="vi-VN"/>
        </w:rPr>
        <w:t>Nắm bắt dư luận xã hội xung quanh các sự kiện quan trọng, các ngày lễ lớn của đất nước và của tỉnh</w:t>
      </w:r>
      <w:r w:rsidRPr="00FD55E6">
        <w:rPr>
          <w:b w:val="0"/>
          <w:lang w:val="vi-VN"/>
        </w:rPr>
        <w:t>, đặc biệt là công tác bầu cử Đại biểu Quốc hội khóa XV và đại biểu Hội đồng nhân dân các cấp nhiệm kỳ 2021 - 2026</w:t>
      </w:r>
      <w:r w:rsidR="00D3271D" w:rsidRPr="00FD55E6">
        <w:rPr>
          <w:b w:val="0"/>
          <w:lang w:val="vi-VN"/>
        </w:rPr>
        <w:t xml:space="preserve">. Các vấn đề liên quan đến công tác giáo dục trên địa bàn tỉnh cuối năm học; </w:t>
      </w:r>
      <w:r w:rsidR="00D3271D" w:rsidRPr="00FD55E6">
        <w:rPr>
          <w:b w:val="0"/>
          <w:shd w:val="clear" w:color="auto" w:fill="FFFFFF"/>
          <w:lang w:val="vi-VN"/>
        </w:rPr>
        <w:t>công tác quản lý đất đai, trật tự xây dựng, giải phóng mặt bằng; cải cách hành chính; vệ sinh môi trường, vệ sinh an toàn thực phẩm; công tác phòng, chống dịch bệnh covid - 19; và những vấn đề khác tại địa phương, ngành, cơ sở.</w:t>
      </w:r>
    </w:p>
    <w:p w:rsidR="00D3271D" w:rsidRPr="00FD55E6" w:rsidRDefault="001D3112" w:rsidP="00F36523">
      <w:pPr>
        <w:pBdr>
          <w:top w:val="dotted" w:sz="4" w:space="0" w:color="FFFFFF"/>
          <w:left w:val="dotted" w:sz="4" w:space="0" w:color="FFFFFF"/>
          <w:bottom w:val="dotted" w:sz="4" w:space="14" w:color="FFFFFF"/>
          <w:right w:val="dotted" w:sz="4" w:space="0" w:color="FFFFFF"/>
        </w:pBdr>
        <w:shd w:val="clear" w:color="auto" w:fill="FFFFFF"/>
        <w:spacing w:before="120" w:after="120"/>
        <w:ind w:firstLine="567"/>
        <w:jc w:val="both"/>
        <w:rPr>
          <w:b w:val="0"/>
          <w:lang w:val="vi-VN"/>
        </w:rPr>
      </w:pPr>
      <w:r w:rsidRPr="00FD55E6">
        <w:rPr>
          <w:b w:val="0"/>
          <w:lang w:val="vi-VN"/>
        </w:rPr>
        <w:t xml:space="preserve">- </w:t>
      </w:r>
      <w:r w:rsidR="00D3271D" w:rsidRPr="00FD55E6">
        <w:rPr>
          <w:b w:val="0"/>
          <w:lang w:val="vi-VN"/>
        </w:rPr>
        <w:t xml:space="preserve">Tiếp tục nắm chắc tình hình Nhân dân, nhất là các tình hình an ninh chính trị, tình hình liên quan đến khiếu kiện đông người vượt cấp, hoạt động tôn giáo trái </w:t>
      </w:r>
      <w:r w:rsidR="00D3271D" w:rsidRPr="00FD55E6">
        <w:rPr>
          <w:b w:val="0"/>
          <w:lang w:val="vi-VN"/>
        </w:rPr>
        <w:lastRenderedPageBreak/>
        <w:t>phép, tranh chấp đất đai, các dự án đền bù giải tỏa chưa thỏa đáng và những vướng mắc, kiến nghị của nhân dân đối với các vấn đề mà chính quyền các cấp chưa giải quyết dứt điểm, những vấn đề mà nhân dân còn bức xúc.</w:t>
      </w:r>
    </w:p>
    <w:tbl>
      <w:tblPr>
        <w:tblpPr w:leftFromText="180" w:rightFromText="180" w:vertAnchor="text" w:horzAnchor="margin" w:tblpY="158"/>
        <w:tblW w:w="9913" w:type="dxa"/>
        <w:tblLook w:val="0000" w:firstRow="0" w:lastRow="0" w:firstColumn="0" w:lastColumn="0" w:noHBand="0" w:noVBand="0"/>
      </w:tblPr>
      <w:tblGrid>
        <w:gridCol w:w="4786"/>
        <w:gridCol w:w="5127"/>
      </w:tblGrid>
      <w:tr w:rsidR="00FD55E6" w:rsidRPr="00FD55E6" w:rsidTr="00D3271D">
        <w:trPr>
          <w:trHeight w:val="2825"/>
        </w:trPr>
        <w:tc>
          <w:tcPr>
            <w:tcW w:w="4786" w:type="dxa"/>
          </w:tcPr>
          <w:p w:rsidR="00D3271D" w:rsidRPr="00FD55E6" w:rsidRDefault="00D3271D" w:rsidP="00D3271D">
            <w:pPr>
              <w:jc w:val="both"/>
              <w:rPr>
                <w:b w:val="0"/>
                <w:lang w:val="vi-VN"/>
              </w:rPr>
            </w:pPr>
            <w:r w:rsidRPr="00FD55E6">
              <w:rPr>
                <w:b w:val="0"/>
                <w:u w:val="single"/>
                <w:lang w:val="vi-VN"/>
              </w:rPr>
              <w:t>Nơi nhận</w:t>
            </w:r>
            <w:r w:rsidRPr="00FD55E6">
              <w:rPr>
                <w:b w:val="0"/>
                <w:lang w:val="vi-VN"/>
              </w:rPr>
              <w:t>:</w:t>
            </w:r>
          </w:p>
          <w:p w:rsidR="00D3271D" w:rsidRPr="00FD55E6" w:rsidRDefault="00D3271D" w:rsidP="00D3271D">
            <w:pPr>
              <w:tabs>
                <w:tab w:val="left" w:pos="561"/>
              </w:tabs>
              <w:rPr>
                <w:b w:val="0"/>
                <w:sz w:val="24"/>
                <w:szCs w:val="24"/>
                <w:lang w:val="vi-VN"/>
              </w:rPr>
            </w:pPr>
            <w:r w:rsidRPr="00FD55E6">
              <w:rPr>
                <w:b w:val="0"/>
                <w:sz w:val="24"/>
                <w:szCs w:val="24"/>
                <w:lang w:val="vi-VN"/>
              </w:rPr>
              <w:t>- Viện nghiên cứu DLXH - BTG Trung ương,</w:t>
            </w:r>
          </w:p>
          <w:p w:rsidR="00D3271D" w:rsidRPr="00FD55E6" w:rsidRDefault="00D3271D" w:rsidP="00D3271D">
            <w:pPr>
              <w:tabs>
                <w:tab w:val="left" w:pos="561"/>
              </w:tabs>
              <w:rPr>
                <w:b w:val="0"/>
                <w:sz w:val="24"/>
                <w:szCs w:val="24"/>
                <w:lang w:val="vi-VN"/>
              </w:rPr>
            </w:pPr>
            <w:r w:rsidRPr="00FD55E6">
              <w:rPr>
                <w:b w:val="0"/>
                <w:sz w:val="24"/>
                <w:szCs w:val="24"/>
                <w:lang w:val="vi-VN"/>
              </w:rPr>
              <w:t>- Thường trực Tỉnh ủy,</w:t>
            </w:r>
          </w:p>
          <w:p w:rsidR="00D3271D" w:rsidRPr="00FD55E6" w:rsidRDefault="00D3271D" w:rsidP="00D3271D">
            <w:pPr>
              <w:tabs>
                <w:tab w:val="left" w:pos="561"/>
              </w:tabs>
              <w:rPr>
                <w:b w:val="0"/>
                <w:sz w:val="24"/>
                <w:szCs w:val="24"/>
                <w:lang w:val="vi-VN"/>
              </w:rPr>
            </w:pPr>
            <w:r w:rsidRPr="00FD55E6">
              <w:rPr>
                <w:b w:val="0"/>
                <w:sz w:val="24"/>
                <w:szCs w:val="24"/>
                <w:lang w:val="vi-VN"/>
              </w:rPr>
              <w:t>- Lãnh đạo Ban Tuyên giáo Tỉnh ủy,</w:t>
            </w:r>
          </w:p>
          <w:p w:rsidR="00D3271D" w:rsidRPr="00FD55E6" w:rsidRDefault="00D3271D" w:rsidP="00D3271D">
            <w:pPr>
              <w:tabs>
                <w:tab w:val="left" w:pos="561"/>
              </w:tabs>
              <w:rPr>
                <w:b w:val="0"/>
                <w:sz w:val="24"/>
                <w:szCs w:val="24"/>
                <w:lang w:val="vi-VN"/>
              </w:rPr>
            </w:pPr>
            <w:r w:rsidRPr="00FD55E6">
              <w:rPr>
                <w:b w:val="0"/>
                <w:sz w:val="24"/>
                <w:szCs w:val="24"/>
                <w:lang w:val="vi-VN"/>
              </w:rPr>
              <w:t xml:space="preserve">- Đội ngũ cộng tác viên dư luận Tỉnh ủy, </w:t>
            </w:r>
          </w:p>
          <w:p w:rsidR="00D3271D" w:rsidRPr="00FD55E6" w:rsidRDefault="00D3271D" w:rsidP="00D3271D">
            <w:pPr>
              <w:jc w:val="both"/>
              <w:rPr>
                <w:b w:val="0"/>
                <w:lang w:val="vi-VN"/>
              </w:rPr>
            </w:pPr>
            <w:r w:rsidRPr="00FD55E6">
              <w:rPr>
                <w:b w:val="0"/>
                <w:sz w:val="24"/>
                <w:szCs w:val="24"/>
                <w:lang w:val="vi-VN"/>
              </w:rPr>
              <w:t>- Lưu Ban Tuyên giáo Tỉnh ủy</w:t>
            </w:r>
            <w:r w:rsidRPr="00FD55E6">
              <w:rPr>
                <w:b w:val="0"/>
                <w:lang w:val="vi-VN"/>
              </w:rPr>
              <w:t>.</w:t>
            </w:r>
          </w:p>
        </w:tc>
        <w:tc>
          <w:tcPr>
            <w:tcW w:w="5127" w:type="dxa"/>
          </w:tcPr>
          <w:p w:rsidR="00D3271D" w:rsidRPr="00FD55E6" w:rsidRDefault="00D3271D" w:rsidP="00D3271D">
            <w:pPr>
              <w:jc w:val="center"/>
              <w:rPr>
                <w:lang w:val="vi-VN"/>
              </w:rPr>
            </w:pPr>
            <w:r w:rsidRPr="00FD55E6">
              <w:rPr>
                <w:lang w:val="vi-VN"/>
              </w:rPr>
              <w:t>K/T TRƯỞNG BAN</w:t>
            </w:r>
          </w:p>
          <w:p w:rsidR="00D3271D" w:rsidRPr="00FD55E6" w:rsidRDefault="00D3271D" w:rsidP="00D3271D">
            <w:pPr>
              <w:jc w:val="center"/>
              <w:rPr>
                <w:b w:val="0"/>
                <w:lang w:val="vi-VN"/>
              </w:rPr>
            </w:pPr>
            <w:r w:rsidRPr="00FD55E6">
              <w:rPr>
                <w:b w:val="0"/>
                <w:lang w:val="vi-VN"/>
              </w:rPr>
              <w:t>PHÓ TRƯỞNG BAN</w:t>
            </w:r>
            <w:r w:rsidR="001055DA" w:rsidRPr="00FD55E6">
              <w:rPr>
                <w:b w:val="0"/>
                <w:lang w:val="vi-VN"/>
              </w:rPr>
              <w:t xml:space="preserve"> THƯỜNG TRỰC</w:t>
            </w:r>
          </w:p>
          <w:p w:rsidR="00D3271D" w:rsidRPr="00FD55E6" w:rsidRDefault="00D3271D" w:rsidP="00D3271D">
            <w:pPr>
              <w:jc w:val="center"/>
              <w:rPr>
                <w:b w:val="0"/>
                <w:lang w:val="vi-VN"/>
              </w:rPr>
            </w:pPr>
          </w:p>
          <w:p w:rsidR="00D3271D" w:rsidRPr="00FD55E6" w:rsidRDefault="00D3271D" w:rsidP="00D3271D">
            <w:pPr>
              <w:keepNext/>
              <w:jc w:val="center"/>
              <w:outlineLvl w:val="2"/>
              <w:rPr>
                <w:b w:val="0"/>
                <w:lang w:val="vi-VN"/>
              </w:rPr>
            </w:pPr>
          </w:p>
          <w:p w:rsidR="00D3271D" w:rsidRPr="00FD55E6" w:rsidRDefault="00D3271D" w:rsidP="00D3271D">
            <w:pPr>
              <w:rPr>
                <w:b w:val="0"/>
                <w:lang w:val="vi-VN"/>
              </w:rPr>
            </w:pPr>
          </w:p>
          <w:p w:rsidR="00D3271D" w:rsidRPr="00FD55E6" w:rsidRDefault="00D3271D" w:rsidP="00D3271D">
            <w:pPr>
              <w:jc w:val="center"/>
              <w:rPr>
                <w:b w:val="0"/>
                <w:lang w:val="vi-VN"/>
              </w:rPr>
            </w:pPr>
          </w:p>
          <w:p w:rsidR="00D3271D" w:rsidRPr="00FD55E6" w:rsidRDefault="00D3271D" w:rsidP="00D3271D">
            <w:pPr>
              <w:jc w:val="center"/>
              <w:rPr>
                <w:b w:val="0"/>
                <w:lang w:val="vi-VN"/>
              </w:rPr>
            </w:pPr>
          </w:p>
          <w:p w:rsidR="00D3271D" w:rsidRPr="00FD55E6" w:rsidRDefault="00D3271D" w:rsidP="00D3271D">
            <w:pPr>
              <w:rPr>
                <w:b w:val="0"/>
                <w:lang w:val="vi-VN"/>
              </w:rPr>
            </w:pPr>
            <w:r w:rsidRPr="00FD55E6">
              <w:rPr>
                <w:b w:val="0"/>
                <w:lang w:val="vi-VN"/>
              </w:rPr>
              <w:t xml:space="preserve">                    </w:t>
            </w:r>
          </w:p>
          <w:p w:rsidR="00D3271D" w:rsidRPr="00FD55E6" w:rsidRDefault="00D3271D" w:rsidP="00D3271D">
            <w:pPr>
              <w:rPr>
                <w:b w:val="0"/>
                <w:lang w:val="vi-VN"/>
              </w:rPr>
            </w:pPr>
            <w:r w:rsidRPr="00FD55E6">
              <w:rPr>
                <w:b w:val="0"/>
                <w:lang w:val="vi-VN"/>
              </w:rPr>
              <w:t xml:space="preserve">                  </w:t>
            </w:r>
            <w:r w:rsidR="009D1AC1">
              <w:rPr>
                <w:b w:val="0"/>
              </w:rPr>
              <w:t xml:space="preserve">  </w:t>
            </w:r>
            <w:r w:rsidRPr="00FD55E6">
              <w:rPr>
                <w:lang w:val="vi-VN"/>
              </w:rPr>
              <w:t>Trần Trung Hiếu</w:t>
            </w:r>
          </w:p>
        </w:tc>
      </w:tr>
    </w:tbl>
    <w:p w:rsidR="00065AD4" w:rsidRPr="00FD55E6" w:rsidRDefault="00B500CC" w:rsidP="00D3271D">
      <w:pPr>
        <w:spacing w:before="120" w:after="120"/>
        <w:jc w:val="both"/>
        <w:rPr>
          <w:lang w:val="vi-VN"/>
        </w:rPr>
      </w:pPr>
    </w:p>
    <w:sectPr w:rsidR="00065AD4" w:rsidRPr="00FD55E6" w:rsidSect="00D3271D">
      <w:headerReference w:type="default" r:id="rId8"/>
      <w:footerReference w:type="even" r:id="rId9"/>
      <w:pgSz w:w="11907" w:h="16840" w:code="9"/>
      <w:pgMar w:top="1134" w:right="851" w:bottom="1134" w:left="1701" w:header="720" w:footer="720" w:gutter="0"/>
      <w:cols w:space="720"/>
      <w:titlePg/>
      <w:docGrid w:linePitch="38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0CC" w:rsidRDefault="00B500CC" w:rsidP="00D3271D">
      <w:r>
        <w:separator/>
      </w:r>
    </w:p>
  </w:endnote>
  <w:endnote w:type="continuationSeparator" w:id="0">
    <w:p w:rsidR="00B500CC" w:rsidRDefault="00B500CC" w:rsidP="00D32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0D8" w:rsidRDefault="00DB09BA" w:rsidP="0042019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A30D8" w:rsidRDefault="00B500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0CC" w:rsidRDefault="00B500CC" w:rsidP="00D3271D">
      <w:r>
        <w:separator/>
      </w:r>
    </w:p>
  </w:footnote>
  <w:footnote w:type="continuationSeparator" w:id="0">
    <w:p w:rsidR="00B500CC" w:rsidRDefault="00B500CC" w:rsidP="00D327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900630"/>
      <w:docPartObj>
        <w:docPartGallery w:val="Page Numbers (Top of Page)"/>
        <w:docPartUnique/>
      </w:docPartObj>
    </w:sdtPr>
    <w:sdtEndPr>
      <w:rPr>
        <w:noProof/>
      </w:rPr>
    </w:sdtEndPr>
    <w:sdtContent>
      <w:p w:rsidR="00D3271D" w:rsidRDefault="00D3271D">
        <w:pPr>
          <w:pStyle w:val="Header"/>
          <w:jc w:val="center"/>
        </w:pPr>
        <w:r>
          <w:fldChar w:fldCharType="begin"/>
        </w:r>
        <w:r>
          <w:instrText xml:space="preserve"> PAGE   \* MERGEFORMAT </w:instrText>
        </w:r>
        <w:r>
          <w:fldChar w:fldCharType="separate"/>
        </w:r>
        <w:r w:rsidR="00A76313">
          <w:rPr>
            <w:noProof/>
          </w:rPr>
          <w:t>6</w:t>
        </w:r>
        <w:r>
          <w:rPr>
            <w:noProof/>
          </w:rPr>
          <w:fldChar w:fldCharType="end"/>
        </w:r>
      </w:p>
    </w:sdtContent>
  </w:sdt>
  <w:p w:rsidR="00D3271D" w:rsidRDefault="00D3271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1796D"/>
    <w:multiLevelType w:val="multilevel"/>
    <w:tmpl w:val="2244FF3C"/>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vi-VN" w:eastAsia="vi-VN" w:bidi="vi-VN"/>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71D"/>
    <w:rsid w:val="001055DA"/>
    <w:rsid w:val="001438FE"/>
    <w:rsid w:val="00192C5C"/>
    <w:rsid w:val="00195E84"/>
    <w:rsid w:val="001C45FD"/>
    <w:rsid w:val="001D3112"/>
    <w:rsid w:val="001E3CEF"/>
    <w:rsid w:val="00224CDB"/>
    <w:rsid w:val="002F3BD2"/>
    <w:rsid w:val="003865BF"/>
    <w:rsid w:val="003C3D66"/>
    <w:rsid w:val="00410579"/>
    <w:rsid w:val="00433CFD"/>
    <w:rsid w:val="00466A5F"/>
    <w:rsid w:val="004A37B2"/>
    <w:rsid w:val="004D100C"/>
    <w:rsid w:val="005A35F6"/>
    <w:rsid w:val="006F7773"/>
    <w:rsid w:val="007D1585"/>
    <w:rsid w:val="007F038D"/>
    <w:rsid w:val="00803E93"/>
    <w:rsid w:val="008046CD"/>
    <w:rsid w:val="00807A59"/>
    <w:rsid w:val="00811918"/>
    <w:rsid w:val="008F0607"/>
    <w:rsid w:val="00966335"/>
    <w:rsid w:val="00992162"/>
    <w:rsid w:val="009D1AC1"/>
    <w:rsid w:val="00A76313"/>
    <w:rsid w:val="00B00385"/>
    <w:rsid w:val="00B01A71"/>
    <w:rsid w:val="00B500CC"/>
    <w:rsid w:val="00B5548F"/>
    <w:rsid w:val="00CE1FDD"/>
    <w:rsid w:val="00D3271D"/>
    <w:rsid w:val="00D9240F"/>
    <w:rsid w:val="00DB09BA"/>
    <w:rsid w:val="00DE4581"/>
    <w:rsid w:val="00F36523"/>
    <w:rsid w:val="00FC5848"/>
    <w:rsid w:val="00FD55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271D"/>
    <w:pPr>
      <w:spacing w:after="0" w:line="240" w:lineRule="auto"/>
    </w:pPr>
    <w:rPr>
      <w:rFonts w:ascii="Times New Roman" w:eastAsia="Times New Roman" w:hAnsi="Times New Roman" w:cs="Times New Roman"/>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3271D"/>
    <w:pPr>
      <w:tabs>
        <w:tab w:val="center" w:pos="4320"/>
        <w:tab w:val="right" w:pos="8640"/>
      </w:tabs>
    </w:pPr>
  </w:style>
  <w:style w:type="character" w:customStyle="1" w:styleId="FooterChar">
    <w:name w:val="Footer Char"/>
    <w:basedOn w:val="DefaultParagraphFont"/>
    <w:link w:val="Footer"/>
    <w:rsid w:val="00D3271D"/>
    <w:rPr>
      <w:rFonts w:ascii="Times New Roman" w:eastAsia="Times New Roman" w:hAnsi="Times New Roman" w:cs="Times New Roman"/>
      <w:b/>
      <w:sz w:val="28"/>
      <w:szCs w:val="28"/>
    </w:rPr>
  </w:style>
  <w:style w:type="character" w:styleId="PageNumber">
    <w:name w:val="page number"/>
    <w:basedOn w:val="DefaultParagraphFont"/>
    <w:rsid w:val="00D3271D"/>
  </w:style>
  <w:style w:type="paragraph" w:styleId="FootnoteText">
    <w:name w:val="footnote text"/>
    <w:aliases w:val="Footnote Text Char Char Char Char Char,Footnote Text Char Char Char Char Char Char Ch,Footnote Text Char Char Char Char Char Char Ch Char Char Char,Footnote Text Char Char Char Char Char Char Ch Char Char Char Char Char Char C Char Char,fn"/>
    <w:basedOn w:val="Normal"/>
    <w:link w:val="FootnoteTextChar"/>
    <w:rsid w:val="00D3271D"/>
    <w:pPr>
      <w:suppressAutoHyphens/>
      <w:jc w:val="both"/>
    </w:pPr>
    <w:rPr>
      <w:b w:val="0"/>
      <w:sz w:val="20"/>
      <w:szCs w:val="20"/>
      <w:lang w:eastAsia="ar-SA"/>
    </w:rPr>
  </w:style>
  <w:style w:type="character" w:customStyle="1" w:styleId="FootnoteTextChar">
    <w:name w:val="Footnote Text Char"/>
    <w:aliases w:val="Footnote Text Char Char Char Char Char Char,Footnote Text Char Char Char Char Char Char Ch Char,Footnote Text Char Char Char Char Char Char Ch Char Char Char Char,fn Char"/>
    <w:basedOn w:val="DefaultParagraphFont"/>
    <w:link w:val="FootnoteText"/>
    <w:rsid w:val="00D3271D"/>
    <w:rPr>
      <w:rFonts w:ascii="Times New Roman" w:eastAsia="Times New Roman" w:hAnsi="Times New Roman" w:cs="Times New Roman"/>
      <w:sz w:val="20"/>
      <w:szCs w:val="20"/>
      <w:lang w:eastAsia="ar-SA"/>
    </w:rPr>
  </w:style>
  <w:style w:type="character" w:styleId="FootnoteReference">
    <w:name w:val="footnote reference"/>
    <w:aliases w:val="Ref,de nota al pie"/>
    <w:rsid w:val="00D3271D"/>
    <w:rPr>
      <w:vertAlign w:val="superscript"/>
    </w:rPr>
  </w:style>
  <w:style w:type="paragraph" w:styleId="Header">
    <w:name w:val="header"/>
    <w:basedOn w:val="Normal"/>
    <w:link w:val="HeaderChar"/>
    <w:uiPriority w:val="99"/>
    <w:unhideWhenUsed/>
    <w:rsid w:val="00D3271D"/>
    <w:pPr>
      <w:tabs>
        <w:tab w:val="center" w:pos="4680"/>
        <w:tab w:val="right" w:pos="9360"/>
      </w:tabs>
    </w:pPr>
  </w:style>
  <w:style w:type="character" w:customStyle="1" w:styleId="HeaderChar">
    <w:name w:val="Header Char"/>
    <w:basedOn w:val="DefaultParagraphFont"/>
    <w:link w:val="Header"/>
    <w:uiPriority w:val="99"/>
    <w:rsid w:val="00D3271D"/>
    <w:rPr>
      <w:rFonts w:ascii="Times New Roman" w:eastAsia="Times New Roman" w:hAnsi="Times New Roman" w:cs="Times New Roman"/>
      <w:b/>
      <w:sz w:val="28"/>
      <w:szCs w:val="28"/>
    </w:rPr>
  </w:style>
  <w:style w:type="paragraph" w:styleId="BalloonText">
    <w:name w:val="Balloon Text"/>
    <w:basedOn w:val="Normal"/>
    <w:link w:val="BalloonTextChar"/>
    <w:uiPriority w:val="99"/>
    <w:semiHidden/>
    <w:unhideWhenUsed/>
    <w:rsid w:val="00D3271D"/>
    <w:rPr>
      <w:rFonts w:ascii="Tahoma" w:hAnsi="Tahoma" w:cs="Tahoma"/>
      <w:sz w:val="16"/>
      <w:szCs w:val="16"/>
    </w:rPr>
  </w:style>
  <w:style w:type="character" w:customStyle="1" w:styleId="BalloonTextChar">
    <w:name w:val="Balloon Text Char"/>
    <w:basedOn w:val="DefaultParagraphFont"/>
    <w:link w:val="BalloonText"/>
    <w:uiPriority w:val="99"/>
    <w:semiHidden/>
    <w:rsid w:val="00D3271D"/>
    <w:rPr>
      <w:rFonts w:ascii="Tahoma" w:eastAsia="Times New Roman" w:hAnsi="Tahoma" w:cs="Tahoma"/>
      <w:b/>
      <w:sz w:val="16"/>
      <w:szCs w:val="16"/>
    </w:rPr>
  </w:style>
  <w:style w:type="paragraph" w:styleId="ListParagraph">
    <w:name w:val="List Paragraph"/>
    <w:basedOn w:val="Normal"/>
    <w:uiPriority w:val="34"/>
    <w:qFormat/>
    <w:rsid w:val="00224CDB"/>
    <w:pPr>
      <w:ind w:left="720"/>
      <w:contextualSpacing/>
    </w:pPr>
  </w:style>
  <w:style w:type="paragraph" w:customStyle="1" w:styleId="Char">
    <w:name w:val="Char"/>
    <w:basedOn w:val="Normal"/>
    <w:rsid w:val="007F038D"/>
    <w:pPr>
      <w:spacing w:after="160" w:line="240" w:lineRule="exact"/>
    </w:pPr>
    <w:rPr>
      <w:rFonts w:ascii="Verdana" w:hAnsi="Verdana"/>
      <w:b w:val="0"/>
      <w:sz w:val="20"/>
      <w:szCs w:val="20"/>
    </w:rPr>
  </w:style>
  <w:style w:type="paragraph" w:customStyle="1" w:styleId="CharChar">
    <w:name w:val="Char Char"/>
    <w:basedOn w:val="Normal"/>
    <w:rsid w:val="004D100C"/>
    <w:pPr>
      <w:spacing w:after="160" w:line="240" w:lineRule="exact"/>
    </w:pPr>
    <w:rPr>
      <w:rFonts w:ascii="Verdana" w:hAnsi="Verdana"/>
      <w:b w:val="0"/>
      <w:sz w:val="20"/>
      <w:szCs w:val="20"/>
    </w:rPr>
  </w:style>
  <w:style w:type="character" w:customStyle="1" w:styleId="Bodytext2">
    <w:name w:val="Body text (2)_"/>
    <w:basedOn w:val="DefaultParagraphFont"/>
    <w:link w:val="Bodytext20"/>
    <w:locked/>
    <w:rsid w:val="00CE1FDD"/>
    <w:rPr>
      <w:rFonts w:ascii="Times New Roman" w:eastAsia="Times New Roman" w:hAnsi="Times New Roman" w:cs="Times New Roman"/>
      <w:sz w:val="26"/>
      <w:szCs w:val="26"/>
      <w:shd w:val="clear" w:color="auto" w:fill="FFFFFF"/>
    </w:rPr>
  </w:style>
  <w:style w:type="paragraph" w:customStyle="1" w:styleId="Bodytext20">
    <w:name w:val="Body text (2)"/>
    <w:basedOn w:val="Normal"/>
    <w:link w:val="Bodytext2"/>
    <w:rsid w:val="00CE1FDD"/>
    <w:pPr>
      <w:widowControl w:val="0"/>
      <w:shd w:val="clear" w:color="auto" w:fill="FFFFFF"/>
      <w:spacing w:after="180" w:line="326" w:lineRule="exact"/>
      <w:jc w:val="center"/>
    </w:pPr>
    <w:rPr>
      <w:b w:val="0"/>
      <w:sz w:val="26"/>
      <w:szCs w:val="26"/>
    </w:rPr>
  </w:style>
  <w:style w:type="character" w:customStyle="1" w:styleId="Footnote">
    <w:name w:val="Footnote_"/>
    <w:basedOn w:val="DefaultParagraphFont"/>
    <w:link w:val="Footnote0"/>
    <w:locked/>
    <w:rsid w:val="00992162"/>
    <w:rPr>
      <w:rFonts w:ascii="Times New Roman" w:eastAsia="Times New Roman" w:hAnsi="Times New Roman" w:cs="Times New Roman"/>
      <w:i/>
      <w:iCs/>
      <w:sz w:val="20"/>
      <w:szCs w:val="20"/>
      <w:shd w:val="clear" w:color="auto" w:fill="FFFFFF"/>
    </w:rPr>
  </w:style>
  <w:style w:type="paragraph" w:customStyle="1" w:styleId="Footnote0">
    <w:name w:val="Footnote"/>
    <w:basedOn w:val="Normal"/>
    <w:link w:val="Footnote"/>
    <w:rsid w:val="00992162"/>
    <w:pPr>
      <w:widowControl w:val="0"/>
      <w:shd w:val="clear" w:color="auto" w:fill="FFFFFF"/>
      <w:spacing w:line="230" w:lineRule="exact"/>
      <w:jc w:val="both"/>
    </w:pPr>
    <w:rPr>
      <w:b w:val="0"/>
      <w:i/>
      <w:iCs/>
      <w:sz w:val="20"/>
      <w:szCs w:val="20"/>
    </w:rPr>
  </w:style>
  <w:style w:type="character" w:customStyle="1" w:styleId="Bodytext214pt">
    <w:name w:val="Body text (2) + 14 pt"/>
    <w:aliases w:val="Bold,Body text (4) + 19 pt"/>
    <w:basedOn w:val="Bodytext2"/>
    <w:rsid w:val="00992162"/>
    <w:rPr>
      <w:rFonts w:ascii="Times New Roman" w:eastAsia="Times New Roman" w:hAnsi="Times New Roman" w:cs="Times New Roman"/>
      <w:b/>
      <w:bCs/>
      <w:color w:val="000000"/>
      <w:spacing w:val="0"/>
      <w:w w:val="100"/>
      <w:position w:val="0"/>
      <w:sz w:val="28"/>
      <w:szCs w:val="28"/>
      <w:shd w:val="clear" w:color="auto" w:fill="FFFFFF"/>
      <w:lang w:val="vi-VN" w:eastAsia="vi-VN" w:bidi="vi-VN"/>
    </w:rPr>
  </w:style>
  <w:style w:type="character" w:customStyle="1" w:styleId="Bodytext4">
    <w:name w:val="Body text (4)_"/>
    <w:basedOn w:val="DefaultParagraphFont"/>
    <w:link w:val="Bodytext40"/>
    <w:locked/>
    <w:rsid w:val="00992162"/>
    <w:rPr>
      <w:rFonts w:ascii="Times New Roman" w:eastAsia="Times New Roman" w:hAnsi="Times New Roman" w:cs="Times New Roman"/>
      <w:sz w:val="28"/>
      <w:szCs w:val="28"/>
      <w:shd w:val="clear" w:color="auto" w:fill="FFFFFF"/>
    </w:rPr>
  </w:style>
  <w:style w:type="paragraph" w:customStyle="1" w:styleId="Bodytext40">
    <w:name w:val="Body text (4)"/>
    <w:basedOn w:val="Normal"/>
    <w:link w:val="Bodytext4"/>
    <w:rsid w:val="00992162"/>
    <w:pPr>
      <w:widowControl w:val="0"/>
      <w:shd w:val="clear" w:color="auto" w:fill="FFFFFF"/>
      <w:spacing w:before="60" w:after="60" w:line="322" w:lineRule="exact"/>
      <w:jc w:val="both"/>
    </w:pPr>
    <w:rPr>
      <w:b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271D"/>
    <w:pPr>
      <w:spacing w:after="0" w:line="240" w:lineRule="auto"/>
    </w:pPr>
    <w:rPr>
      <w:rFonts w:ascii="Times New Roman" w:eastAsia="Times New Roman" w:hAnsi="Times New Roman" w:cs="Times New Roman"/>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3271D"/>
    <w:pPr>
      <w:tabs>
        <w:tab w:val="center" w:pos="4320"/>
        <w:tab w:val="right" w:pos="8640"/>
      </w:tabs>
    </w:pPr>
  </w:style>
  <w:style w:type="character" w:customStyle="1" w:styleId="FooterChar">
    <w:name w:val="Footer Char"/>
    <w:basedOn w:val="DefaultParagraphFont"/>
    <w:link w:val="Footer"/>
    <w:rsid w:val="00D3271D"/>
    <w:rPr>
      <w:rFonts w:ascii="Times New Roman" w:eastAsia="Times New Roman" w:hAnsi="Times New Roman" w:cs="Times New Roman"/>
      <w:b/>
      <w:sz w:val="28"/>
      <w:szCs w:val="28"/>
    </w:rPr>
  </w:style>
  <w:style w:type="character" w:styleId="PageNumber">
    <w:name w:val="page number"/>
    <w:basedOn w:val="DefaultParagraphFont"/>
    <w:rsid w:val="00D3271D"/>
  </w:style>
  <w:style w:type="paragraph" w:styleId="FootnoteText">
    <w:name w:val="footnote text"/>
    <w:aliases w:val="Footnote Text Char Char Char Char Char,Footnote Text Char Char Char Char Char Char Ch,Footnote Text Char Char Char Char Char Char Ch Char Char Char,Footnote Text Char Char Char Char Char Char Ch Char Char Char Char Char Char C Char Char,fn"/>
    <w:basedOn w:val="Normal"/>
    <w:link w:val="FootnoteTextChar"/>
    <w:rsid w:val="00D3271D"/>
    <w:pPr>
      <w:suppressAutoHyphens/>
      <w:jc w:val="both"/>
    </w:pPr>
    <w:rPr>
      <w:b w:val="0"/>
      <w:sz w:val="20"/>
      <w:szCs w:val="20"/>
      <w:lang w:eastAsia="ar-SA"/>
    </w:rPr>
  </w:style>
  <w:style w:type="character" w:customStyle="1" w:styleId="FootnoteTextChar">
    <w:name w:val="Footnote Text Char"/>
    <w:aliases w:val="Footnote Text Char Char Char Char Char Char,Footnote Text Char Char Char Char Char Char Ch Char,Footnote Text Char Char Char Char Char Char Ch Char Char Char Char,fn Char"/>
    <w:basedOn w:val="DefaultParagraphFont"/>
    <w:link w:val="FootnoteText"/>
    <w:rsid w:val="00D3271D"/>
    <w:rPr>
      <w:rFonts w:ascii="Times New Roman" w:eastAsia="Times New Roman" w:hAnsi="Times New Roman" w:cs="Times New Roman"/>
      <w:sz w:val="20"/>
      <w:szCs w:val="20"/>
      <w:lang w:eastAsia="ar-SA"/>
    </w:rPr>
  </w:style>
  <w:style w:type="character" w:styleId="FootnoteReference">
    <w:name w:val="footnote reference"/>
    <w:aliases w:val="Ref,de nota al pie"/>
    <w:rsid w:val="00D3271D"/>
    <w:rPr>
      <w:vertAlign w:val="superscript"/>
    </w:rPr>
  </w:style>
  <w:style w:type="paragraph" w:styleId="Header">
    <w:name w:val="header"/>
    <w:basedOn w:val="Normal"/>
    <w:link w:val="HeaderChar"/>
    <w:uiPriority w:val="99"/>
    <w:unhideWhenUsed/>
    <w:rsid w:val="00D3271D"/>
    <w:pPr>
      <w:tabs>
        <w:tab w:val="center" w:pos="4680"/>
        <w:tab w:val="right" w:pos="9360"/>
      </w:tabs>
    </w:pPr>
  </w:style>
  <w:style w:type="character" w:customStyle="1" w:styleId="HeaderChar">
    <w:name w:val="Header Char"/>
    <w:basedOn w:val="DefaultParagraphFont"/>
    <w:link w:val="Header"/>
    <w:uiPriority w:val="99"/>
    <w:rsid w:val="00D3271D"/>
    <w:rPr>
      <w:rFonts w:ascii="Times New Roman" w:eastAsia="Times New Roman" w:hAnsi="Times New Roman" w:cs="Times New Roman"/>
      <w:b/>
      <w:sz w:val="28"/>
      <w:szCs w:val="28"/>
    </w:rPr>
  </w:style>
  <w:style w:type="paragraph" w:styleId="BalloonText">
    <w:name w:val="Balloon Text"/>
    <w:basedOn w:val="Normal"/>
    <w:link w:val="BalloonTextChar"/>
    <w:uiPriority w:val="99"/>
    <w:semiHidden/>
    <w:unhideWhenUsed/>
    <w:rsid w:val="00D3271D"/>
    <w:rPr>
      <w:rFonts w:ascii="Tahoma" w:hAnsi="Tahoma" w:cs="Tahoma"/>
      <w:sz w:val="16"/>
      <w:szCs w:val="16"/>
    </w:rPr>
  </w:style>
  <w:style w:type="character" w:customStyle="1" w:styleId="BalloonTextChar">
    <w:name w:val="Balloon Text Char"/>
    <w:basedOn w:val="DefaultParagraphFont"/>
    <w:link w:val="BalloonText"/>
    <w:uiPriority w:val="99"/>
    <w:semiHidden/>
    <w:rsid w:val="00D3271D"/>
    <w:rPr>
      <w:rFonts w:ascii="Tahoma" w:eastAsia="Times New Roman" w:hAnsi="Tahoma" w:cs="Tahoma"/>
      <w:b/>
      <w:sz w:val="16"/>
      <w:szCs w:val="16"/>
    </w:rPr>
  </w:style>
  <w:style w:type="paragraph" w:styleId="ListParagraph">
    <w:name w:val="List Paragraph"/>
    <w:basedOn w:val="Normal"/>
    <w:uiPriority w:val="34"/>
    <w:qFormat/>
    <w:rsid w:val="00224CDB"/>
    <w:pPr>
      <w:ind w:left="720"/>
      <w:contextualSpacing/>
    </w:pPr>
  </w:style>
  <w:style w:type="paragraph" w:customStyle="1" w:styleId="Char">
    <w:name w:val="Char"/>
    <w:basedOn w:val="Normal"/>
    <w:rsid w:val="007F038D"/>
    <w:pPr>
      <w:spacing w:after="160" w:line="240" w:lineRule="exact"/>
    </w:pPr>
    <w:rPr>
      <w:rFonts w:ascii="Verdana" w:hAnsi="Verdana"/>
      <w:b w:val="0"/>
      <w:sz w:val="20"/>
      <w:szCs w:val="20"/>
    </w:rPr>
  </w:style>
  <w:style w:type="paragraph" w:customStyle="1" w:styleId="CharChar">
    <w:name w:val="Char Char"/>
    <w:basedOn w:val="Normal"/>
    <w:rsid w:val="004D100C"/>
    <w:pPr>
      <w:spacing w:after="160" w:line="240" w:lineRule="exact"/>
    </w:pPr>
    <w:rPr>
      <w:rFonts w:ascii="Verdana" w:hAnsi="Verdana"/>
      <w:b w:val="0"/>
      <w:sz w:val="20"/>
      <w:szCs w:val="20"/>
    </w:rPr>
  </w:style>
  <w:style w:type="character" w:customStyle="1" w:styleId="Bodytext2">
    <w:name w:val="Body text (2)_"/>
    <w:basedOn w:val="DefaultParagraphFont"/>
    <w:link w:val="Bodytext20"/>
    <w:locked/>
    <w:rsid w:val="00CE1FDD"/>
    <w:rPr>
      <w:rFonts w:ascii="Times New Roman" w:eastAsia="Times New Roman" w:hAnsi="Times New Roman" w:cs="Times New Roman"/>
      <w:sz w:val="26"/>
      <w:szCs w:val="26"/>
      <w:shd w:val="clear" w:color="auto" w:fill="FFFFFF"/>
    </w:rPr>
  </w:style>
  <w:style w:type="paragraph" w:customStyle="1" w:styleId="Bodytext20">
    <w:name w:val="Body text (2)"/>
    <w:basedOn w:val="Normal"/>
    <w:link w:val="Bodytext2"/>
    <w:rsid w:val="00CE1FDD"/>
    <w:pPr>
      <w:widowControl w:val="0"/>
      <w:shd w:val="clear" w:color="auto" w:fill="FFFFFF"/>
      <w:spacing w:after="180" w:line="326" w:lineRule="exact"/>
      <w:jc w:val="center"/>
    </w:pPr>
    <w:rPr>
      <w:b w:val="0"/>
      <w:sz w:val="26"/>
      <w:szCs w:val="26"/>
    </w:rPr>
  </w:style>
  <w:style w:type="character" w:customStyle="1" w:styleId="Footnote">
    <w:name w:val="Footnote_"/>
    <w:basedOn w:val="DefaultParagraphFont"/>
    <w:link w:val="Footnote0"/>
    <w:locked/>
    <w:rsid w:val="00992162"/>
    <w:rPr>
      <w:rFonts w:ascii="Times New Roman" w:eastAsia="Times New Roman" w:hAnsi="Times New Roman" w:cs="Times New Roman"/>
      <w:i/>
      <w:iCs/>
      <w:sz w:val="20"/>
      <w:szCs w:val="20"/>
      <w:shd w:val="clear" w:color="auto" w:fill="FFFFFF"/>
    </w:rPr>
  </w:style>
  <w:style w:type="paragraph" w:customStyle="1" w:styleId="Footnote0">
    <w:name w:val="Footnote"/>
    <w:basedOn w:val="Normal"/>
    <w:link w:val="Footnote"/>
    <w:rsid w:val="00992162"/>
    <w:pPr>
      <w:widowControl w:val="0"/>
      <w:shd w:val="clear" w:color="auto" w:fill="FFFFFF"/>
      <w:spacing w:line="230" w:lineRule="exact"/>
      <w:jc w:val="both"/>
    </w:pPr>
    <w:rPr>
      <w:b w:val="0"/>
      <w:i/>
      <w:iCs/>
      <w:sz w:val="20"/>
      <w:szCs w:val="20"/>
    </w:rPr>
  </w:style>
  <w:style w:type="character" w:customStyle="1" w:styleId="Bodytext214pt">
    <w:name w:val="Body text (2) + 14 pt"/>
    <w:aliases w:val="Bold,Body text (4) + 19 pt"/>
    <w:basedOn w:val="Bodytext2"/>
    <w:rsid w:val="00992162"/>
    <w:rPr>
      <w:rFonts w:ascii="Times New Roman" w:eastAsia="Times New Roman" w:hAnsi="Times New Roman" w:cs="Times New Roman"/>
      <w:b/>
      <w:bCs/>
      <w:color w:val="000000"/>
      <w:spacing w:val="0"/>
      <w:w w:val="100"/>
      <w:position w:val="0"/>
      <w:sz w:val="28"/>
      <w:szCs w:val="28"/>
      <w:shd w:val="clear" w:color="auto" w:fill="FFFFFF"/>
      <w:lang w:val="vi-VN" w:eastAsia="vi-VN" w:bidi="vi-VN"/>
    </w:rPr>
  </w:style>
  <w:style w:type="character" w:customStyle="1" w:styleId="Bodytext4">
    <w:name w:val="Body text (4)_"/>
    <w:basedOn w:val="DefaultParagraphFont"/>
    <w:link w:val="Bodytext40"/>
    <w:locked/>
    <w:rsid w:val="00992162"/>
    <w:rPr>
      <w:rFonts w:ascii="Times New Roman" w:eastAsia="Times New Roman" w:hAnsi="Times New Roman" w:cs="Times New Roman"/>
      <w:sz w:val="28"/>
      <w:szCs w:val="28"/>
      <w:shd w:val="clear" w:color="auto" w:fill="FFFFFF"/>
    </w:rPr>
  </w:style>
  <w:style w:type="paragraph" w:customStyle="1" w:styleId="Bodytext40">
    <w:name w:val="Body text (4)"/>
    <w:basedOn w:val="Normal"/>
    <w:link w:val="Bodytext4"/>
    <w:rsid w:val="00992162"/>
    <w:pPr>
      <w:widowControl w:val="0"/>
      <w:shd w:val="clear" w:color="auto" w:fill="FFFFFF"/>
      <w:spacing w:before="60" w:after="60" w:line="322" w:lineRule="exact"/>
      <w:jc w:val="both"/>
    </w:pPr>
    <w:rPr>
      <w:b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667246">
      <w:bodyDiv w:val="1"/>
      <w:marLeft w:val="0"/>
      <w:marRight w:val="0"/>
      <w:marTop w:val="0"/>
      <w:marBottom w:val="0"/>
      <w:divBdr>
        <w:top w:val="none" w:sz="0" w:space="0" w:color="auto"/>
        <w:left w:val="none" w:sz="0" w:space="0" w:color="auto"/>
        <w:bottom w:val="none" w:sz="0" w:space="0" w:color="auto"/>
        <w:right w:val="none" w:sz="0" w:space="0" w:color="auto"/>
      </w:divBdr>
    </w:div>
    <w:div w:id="389353439">
      <w:bodyDiv w:val="1"/>
      <w:marLeft w:val="0"/>
      <w:marRight w:val="0"/>
      <w:marTop w:val="0"/>
      <w:marBottom w:val="0"/>
      <w:divBdr>
        <w:top w:val="none" w:sz="0" w:space="0" w:color="auto"/>
        <w:left w:val="none" w:sz="0" w:space="0" w:color="auto"/>
        <w:bottom w:val="none" w:sz="0" w:space="0" w:color="auto"/>
        <w:right w:val="none" w:sz="0" w:space="0" w:color="auto"/>
      </w:divBdr>
    </w:div>
    <w:div w:id="1969317225">
      <w:bodyDiv w:val="1"/>
      <w:marLeft w:val="0"/>
      <w:marRight w:val="0"/>
      <w:marTop w:val="0"/>
      <w:marBottom w:val="0"/>
      <w:divBdr>
        <w:top w:val="none" w:sz="0" w:space="0" w:color="auto"/>
        <w:left w:val="none" w:sz="0" w:space="0" w:color="auto"/>
        <w:bottom w:val="none" w:sz="0" w:space="0" w:color="auto"/>
        <w:right w:val="none" w:sz="0" w:space="0" w:color="auto"/>
      </w:divBdr>
    </w:div>
    <w:div w:id="198993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2231</Words>
  <Characters>12723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2021-04-12T01:37:00Z</cp:lastPrinted>
  <dcterms:created xsi:type="dcterms:W3CDTF">2021-04-26T03:36:00Z</dcterms:created>
  <dcterms:modified xsi:type="dcterms:W3CDTF">2021-04-26T03:36:00Z</dcterms:modified>
</cp:coreProperties>
</file>